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D11" w:rsidRDefault="005F3D11" w:rsidP="006C44C4">
      <w:pPr>
        <w:pStyle w:val="20"/>
        <w:shd w:val="clear" w:color="auto" w:fill="auto"/>
        <w:spacing w:line="240" w:lineRule="exact"/>
        <w:ind w:left="23"/>
        <w:contextualSpacing/>
        <w:rPr>
          <w:sz w:val="21"/>
          <w:szCs w:val="21"/>
        </w:rPr>
      </w:pPr>
      <w:r>
        <w:rPr>
          <w:sz w:val="21"/>
          <w:szCs w:val="21"/>
        </w:rPr>
        <w:t>Общество с ограниченной ответственностью</w:t>
      </w:r>
    </w:p>
    <w:p w:rsidR="005F3D11" w:rsidRDefault="005F3D11" w:rsidP="006C44C4">
      <w:pPr>
        <w:pStyle w:val="20"/>
        <w:shd w:val="clear" w:color="auto" w:fill="auto"/>
        <w:spacing w:line="240" w:lineRule="exact"/>
        <w:ind w:left="23"/>
        <w:contextualSpacing/>
        <w:rPr>
          <w:sz w:val="21"/>
          <w:szCs w:val="21"/>
        </w:rPr>
      </w:pPr>
      <w:r>
        <w:rPr>
          <w:sz w:val="21"/>
          <w:szCs w:val="21"/>
        </w:rPr>
        <w:t>«Автошкола «Драйв-Клуб»</w:t>
      </w:r>
    </w:p>
    <w:p w:rsidR="006C44C4" w:rsidRPr="0096105F" w:rsidRDefault="006C44C4" w:rsidP="009067AE">
      <w:pPr>
        <w:pStyle w:val="20"/>
        <w:shd w:val="clear" w:color="auto" w:fill="auto"/>
        <w:spacing w:line="240" w:lineRule="exact"/>
        <w:ind w:left="23"/>
        <w:contextualSpacing/>
        <w:rPr>
          <w:sz w:val="21"/>
          <w:szCs w:val="21"/>
        </w:rPr>
      </w:pPr>
    </w:p>
    <w:p w:rsidR="006C44C4" w:rsidRDefault="006C44C4" w:rsidP="006C44C4">
      <w:pPr>
        <w:pStyle w:val="20"/>
        <w:shd w:val="clear" w:color="auto" w:fill="auto"/>
        <w:spacing w:line="240" w:lineRule="exact"/>
        <w:ind w:left="23"/>
        <w:contextualSpacing/>
        <w:rPr>
          <w:sz w:val="21"/>
          <w:szCs w:val="21"/>
        </w:rPr>
      </w:pPr>
    </w:p>
    <w:p w:rsidR="006C44C4" w:rsidRDefault="006C44C4" w:rsidP="006C44C4">
      <w:pPr>
        <w:pStyle w:val="20"/>
        <w:shd w:val="clear" w:color="auto" w:fill="auto"/>
        <w:spacing w:line="240" w:lineRule="exact"/>
        <w:ind w:firstLine="0"/>
        <w:contextualSpacing/>
        <w:jc w:val="left"/>
        <w:rPr>
          <w:sz w:val="21"/>
          <w:szCs w:val="21"/>
        </w:rPr>
      </w:pPr>
    </w:p>
    <w:p w:rsidR="006C44C4" w:rsidRPr="00784DAD" w:rsidRDefault="00184941" w:rsidP="006C44C4">
      <w:pPr>
        <w:spacing w:line="0" w:lineRule="atLeast"/>
        <w:ind w:right="-6"/>
        <w:contextualSpacing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                   </w:t>
      </w:r>
      <w:r w:rsidR="006C44C4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</w:t>
      </w:r>
      <w:r w:rsidR="006C44C4" w:rsidRPr="00784DAD">
        <w:rPr>
          <w:rFonts w:ascii="Times New Roman" w:hAnsi="Times New Roman" w:cs="Times New Roman"/>
          <w:sz w:val="21"/>
          <w:szCs w:val="21"/>
        </w:rPr>
        <w:t>«УТВЕРЖДАЮ»</w:t>
      </w:r>
    </w:p>
    <w:p w:rsidR="006C44C4" w:rsidRPr="00784DAD" w:rsidRDefault="00184941" w:rsidP="006C44C4">
      <w:pPr>
        <w:spacing w:line="0" w:lineRule="atLeast"/>
        <w:ind w:right="-6"/>
        <w:contextualSpacing/>
        <w:rPr>
          <w:rFonts w:ascii="Times New Roman" w:hAnsi="Times New Roman" w:cs="Times New Roman"/>
          <w:sz w:val="21"/>
          <w:szCs w:val="21"/>
        </w:rPr>
      </w:pPr>
      <w:r w:rsidRPr="00784DAD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</w:t>
      </w:r>
      <w:r w:rsidR="006C44C4" w:rsidRPr="00784DAD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</w:t>
      </w:r>
      <w:r w:rsidR="00784DAD">
        <w:rPr>
          <w:rFonts w:ascii="Times New Roman" w:hAnsi="Times New Roman" w:cs="Times New Roman"/>
          <w:sz w:val="21"/>
          <w:szCs w:val="21"/>
        </w:rPr>
        <w:t xml:space="preserve">  </w:t>
      </w:r>
      <w:r w:rsidR="006C44C4" w:rsidRPr="00784DAD">
        <w:rPr>
          <w:rFonts w:ascii="Times New Roman" w:hAnsi="Times New Roman" w:cs="Times New Roman"/>
          <w:sz w:val="21"/>
          <w:szCs w:val="21"/>
        </w:rPr>
        <w:t xml:space="preserve">  Директор ООО «Автошкола «Драйв-Клуб»</w:t>
      </w:r>
    </w:p>
    <w:p w:rsidR="006C44C4" w:rsidRPr="00784DAD" w:rsidRDefault="00184941" w:rsidP="006C44C4">
      <w:pPr>
        <w:spacing w:line="0" w:lineRule="atLeast"/>
        <w:ind w:right="-6"/>
        <w:contextualSpacing/>
        <w:rPr>
          <w:rFonts w:ascii="Times New Roman" w:hAnsi="Times New Roman" w:cs="Times New Roman"/>
          <w:sz w:val="21"/>
          <w:szCs w:val="21"/>
        </w:rPr>
      </w:pPr>
      <w:r w:rsidRPr="00784DAD">
        <w:rPr>
          <w:rFonts w:ascii="Times New Roman" w:hAnsi="Times New Roman" w:cs="Times New Roman"/>
          <w:sz w:val="21"/>
          <w:szCs w:val="21"/>
        </w:rPr>
        <w:t xml:space="preserve">                                             </w:t>
      </w:r>
      <w:r w:rsidR="006C44C4" w:rsidRPr="00784DAD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</w:t>
      </w:r>
      <w:r w:rsidRPr="00784DAD">
        <w:rPr>
          <w:rFonts w:ascii="Times New Roman" w:hAnsi="Times New Roman" w:cs="Times New Roman"/>
          <w:sz w:val="21"/>
          <w:szCs w:val="21"/>
        </w:rPr>
        <w:t xml:space="preserve">                       </w:t>
      </w:r>
      <w:r w:rsidR="006C44C4" w:rsidRPr="00784DAD">
        <w:rPr>
          <w:rFonts w:ascii="Times New Roman" w:hAnsi="Times New Roman" w:cs="Times New Roman"/>
          <w:sz w:val="21"/>
          <w:szCs w:val="21"/>
        </w:rPr>
        <w:t xml:space="preserve">   </w:t>
      </w:r>
      <w:r w:rsidRPr="00784DAD">
        <w:rPr>
          <w:rFonts w:ascii="Times New Roman" w:hAnsi="Times New Roman" w:cs="Times New Roman"/>
          <w:sz w:val="21"/>
          <w:szCs w:val="21"/>
        </w:rPr>
        <w:t>____</w:t>
      </w:r>
      <w:r w:rsidR="00DA12CE" w:rsidRPr="00784DAD">
        <w:rPr>
          <w:rFonts w:ascii="Times New Roman" w:hAnsi="Times New Roman" w:cs="Times New Roman"/>
          <w:sz w:val="21"/>
          <w:szCs w:val="21"/>
        </w:rPr>
        <w:t>__________Я. А. Еремина</w:t>
      </w:r>
    </w:p>
    <w:p w:rsidR="006C44C4" w:rsidRPr="00784DAD" w:rsidRDefault="006C44C4" w:rsidP="006C44C4">
      <w:pPr>
        <w:spacing w:line="0" w:lineRule="atLeast"/>
        <w:ind w:right="-6"/>
        <w:contextualSpacing/>
        <w:rPr>
          <w:rFonts w:ascii="Times New Roman" w:hAnsi="Times New Roman" w:cs="Times New Roman"/>
          <w:sz w:val="21"/>
          <w:szCs w:val="21"/>
        </w:rPr>
      </w:pPr>
      <w:r w:rsidRPr="00784DAD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                               </w:t>
      </w:r>
      <w:r w:rsidR="00784DAD" w:rsidRPr="00784DAD">
        <w:rPr>
          <w:rFonts w:ascii="Times New Roman" w:hAnsi="Times New Roman" w:cs="Times New Roman"/>
          <w:sz w:val="21"/>
          <w:szCs w:val="21"/>
        </w:rPr>
        <w:t xml:space="preserve">         </w:t>
      </w:r>
      <w:r w:rsidR="00784DAD">
        <w:rPr>
          <w:rFonts w:ascii="Times New Roman" w:hAnsi="Times New Roman" w:cs="Times New Roman"/>
          <w:sz w:val="21"/>
          <w:szCs w:val="21"/>
        </w:rPr>
        <w:t xml:space="preserve">      </w:t>
      </w:r>
      <w:r w:rsidR="00BB454E">
        <w:rPr>
          <w:rFonts w:ascii="Times New Roman" w:hAnsi="Times New Roman" w:cs="Times New Roman"/>
          <w:sz w:val="21"/>
          <w:szCs w:val="21"/>
        </w:rPr>
        <w:t xml:space="preserve">      «</w:t>
      </w:r>
      <w:r w:rsidR="00B6096D">
        <w:rPr>
          <w:rFonts w:ascii="Times New Roman" w:hAnsi="Times New Roman" w:cs="Times New Roman"/>
          <w:sz w:val="21"/>
          <w:szCs w:val="21"/>
        </w:rPr>
        <w:t>04</w:t>
      </w:r>
      <w:r w:rsidR="00BB454E">
        <w:rPr>
          <w:rFonts w:ascii="Times New Roman" w:hAnsi="Times New Roman" w:cs="Times New Roman"/>
          <w:sz w:val="21"/>
          <w:szCs w:val="21"/>
        </w:rPr>
        <w:t xml:space="preserve">» </w:t>
      </w:r>
      <w:r w:rsidR="00E238FE">
        <w:rPr>
          <w:rFonts w:ascii="Times New Roman" w:hAnsi="Times New Roman" w:cs="Times New Roman"/>
          <w:sz w:val="21"/>
          <w:szCs w:val="21"/>
        </w:rPr>
        <w:t>июня</w:t>
      </w:r>
      <w:r w:rsidR="00784DAD" w:rsidRPr="00784DAD">
        <w:rPr>
          <w:rFonts w:ascii="Times New Roman" w:hAnsi="Times New Roman" w:cs="Times New Roman"/>
          <w:sz w:val="21"/>
          <w:szCs w:val="21"/>
        </w:rPr>
        <w:t xml:space="preserve"> </w:t>
      </w:r>
      <w:r w:rsidR="0032433E" w:rsidRPr="00784DAD">
        <w:rPr>
          <w:rFonts w:ascii="Times New Roman" w:hAnsi="Times New Roman" w:cs="Times New Roman"/>
          <w:sz w:val="21"/>
          <w:szCs w:val="21"/>
        </w:rPr>
        <w:t>20</w:t>
      </w:r>
      <w:r w:rsidR="00B6096D">
        <w:rPr>
          <w:rFonts w:ascii="Times New Roman" w:hAnsi="Times New Roman" w:cs="Times New Roman"/>
          <w:sz w:val="21"/>
          <w:szCs w:val="21"/>
        </w:rPr>
        <w:t>26</w:t>
      </w:r>
      <w:r w:rsidR="0032433E" w:rsidRPr="00784DAD">
        <w:rPr>
          <w:rFonts w:ascii="Times New Roman" w:hAnsi="Times New Roman" w:cs="Times New Roman"/>
          <w:sz w:val="21"/>
          <w:szCs w:val="21"/>
        </w:rPr>
        <w:t xml:space="preserve"> </w:t>
      </w:r>
      <w:r w:rsidRPr="00784DAD">
        <w:rPr>
          <w:rFonts w:ascii="Times New Roman" w:hAnsi="Times New Roman" w:cs="Times New Roman"/>
          <w:sz w:val="21"/>
          <w:szCs w:val="21"/>
        </w:rPr>
        <w:t>г.</w:t>
      </w:r>
    </w:p>
    <w:p w:rsidR="006C44C4" w:rsidRDefault="006C44C4" w:rsidP="006C44C4">
      <w:pPr>
        <w:spacing w:line="0" w:lineRule="atLeast"/>
        <w:ind w:right="-6"/>
        <w:contextualSpacing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ab/>
        <w:t xml:space="preserve">        </w:t>
      </w:r>
    </w:p>
    <w:p w:rsidR="006C44C4" w:rsidRDefault="006C44C4" w:rsidP="006C44C4">
      <w:pPr>
        <w:spacing w:line="0" w:lineRule="atLeast"/>
        <w:ind w:right="-6"/>
        <w:contextualSpacing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                     </w:t>
      </w:r>
      <w:r w:rsidR="00184941">
        <w:rPr>
          <w:rFonts w:ascii="Times New Roman" w:hAnsi="Times New Roman" w:cs="Times New Roman"/>
          <w:b/>
          <w:sz w:val="21"/>
          <w:szCs w:val="21"/>
        </w:rPr>
        <w:t xml:space="preserve">                           </w:t>
      </w:r>
    </w:p>
    <w:p w:rsidR="006C44C4" w:rsidRDefault="006C44C4" w:rsidP="006C44C4">
      <w:pPr>
        <w:spacing w:before="30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</w:pPr>
    </w:p>
    <w:p w:rsidR="006C44C4" w:rsidRDefault="006C44C4" w:rsidP="006C44C4">
      <w:pPr>
        <w:spacing w:before="30"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  <w:t xml:space="preserve">Отчет о результатах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  <w:t>.</w:t>
      </w:r>
    </w:p>
    <w:p w:rsidR="006C44C4" w:rsidRDefault="006C44C4" w:rsidP="006C44C4">
      <w:pPr>
        <w:spacing w:before="30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</w:pPr>
    </w:p>
    <w:p w:rsidR="006C44C4" w:rsidRDefault="006C44C4" w:rsidP="006C44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СТРУКТУРНОЕ ОБРАЗОВАТЕЛЬНОЕ ПОДРАЗДЕЛЕНИЕ</w:t>
      </w:r>
    </w:p>
    <w:p w:rsidR="006D5677" w:rsidRDefault="006C44C4" w:rsidP="006C44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АВТОШКОЛА  «ДРАЙВ-КЛУБ»</w:t>
      </w:r>
    </w:p>
    <w:p w:rsidR="006D5677" w:rsidRDefault="006D5677" w:rsidP="006C44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D5677" w:rsidRDefault="006D5677" w:rsidP="006C44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Самообследование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проведено комиссией в составе:</w:t>
      </w:r>
    </w:p>
    <w:p w:rsidR="006D5677" w:rsidRDefault="006D5677" w:rsidP="006C44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Председатель комиссии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:</w:t>
      </w:r>
      <w:proofErr w:type="gramEnd"/>
    </w:p>
    <w:p w:rsidR="006D5677" w:rsidRDefault="006D5677" w:rsidP="006C44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Директор ООО «Автошк</w:t>
      </w:r>
      <w:r w:rsidR="00DA12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ола «Драйв-Клуб» - Еремина Я.А.</w:t>
      </w:r>
    </w:p>
    <w:p w:rsidR="006D5677" w:rsidRDefault="006D5677" w:rsidP="006C44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Члены комиссии:</w:t>
      </w:r>
    </w:p>
    <w:p w:rsidR="006D5677" w:rsidRPr="00B17D4C" w:rsidRDefault="00B17D4C" w:rsidP="006C44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Преподаватель – Кириллов А.А.</w:t>
      </w:r>
    </w:p>
    <w:p w:rsidR="0040218C" w:rsidRDefault="00B17D4C" w:rsidP="006C44C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</w:t>
      </w:r>
      <w:r w:rsidR="004021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астер производственного обучения вождени</w:t>
      </w:r>
      <w:r w:rsidR="00B609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ю – </w:t>
      </w:r>
      <w:proofErr w:type="spellStart"/>
      <w:r w:rsidR="00B609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Вальковский</w:t>
      </w:r>
      <w:proofErr w:type="spellEnd"/>
      <w:r w:rsidR="00B609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А.М.</w:t>
      </w:r>
      <w:r w:rsidR="006C44C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 </w:t>
      </w:r>
      <w:r w:rsidR="006C44C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="006C44C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1.     </w:t>
      </w:r>
      <w:r w:rsidR="006C44C4">
        <w:rPr>
          <w:rFonts w:ascii="Times New Roman" w:eastAsia="Times New Roman" w:hAnsi="Times New Roman" w:cs="Times New Roman"/>
          <w:b/>
          <w:bCs/>
          <w:color w:val="000000"/>
          <w:kern w:val="36"/>
          <w:sz w:val="21"/>
          <w:szCs w:val="21"/>
          <w:lang w:eastAsia="ru-RU"/>
        </w:rPr>
        <w:t>Организационно-правовое обеспечение образовательной деятельности</w:t>
      </w:r>
    </w:p>
    <w:p w:rsidR="0040218C" w:rsidRPr="0040218C" w:rsidRDefault="007C6D82" w:rsidP="007C6D82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kern w:val="36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1"/>
          <w:szCs w:val="21"/>
          <w:lang w:eastAsia="ru-RU"/>
        </w:rPr>
        <w:t>1.1.</w:t>
      </w:r>
      <w:r w:rsidR="0040218C" w:rsidRPr="0040218C">
        <w:rPr>
          <w:rFonts w:ascii="Times New Roman" w:eastAsia="Times New Roman" w:hAnsi="Times New Roman" w:cs="Times New Roman"/>
          <w:bCs/>
          <w:color w:val="000000"/>
          <w:kern w:val="36"/>
          <w:sz w:val="21"/>
          <w:szCs w:val="21"/>
          <w:lang w:eastAsia="ru-RU"/>
        </w:rPr>
        <w:t>Полное наименование: Общество с ограниченной ответственностью «Автошкола «Драйв-Клуб»</w:t>
      </w:r>
    </w:p>
    <w:p w:rsidR="007C6D82" w:rsidRPr="007C6D82" w:rsidRDefault="0040218C" w:rsidP="007C6D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C6D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Сокращенное наименование: ООО «Автошкола «Драйв-Клуб»</w:t>
      </w:r>
    </w:p>
    <w:p w:rsidR="006C44C4" w:rsidRPr="007C6D82" w:rsidRDefault="007C6D82" w:rsidP="007C6D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C6D82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1.2</w:t>
      </w:r>
      <w:r w:rsidR="006C44C4" w:rsidRPr="007C6D82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.</w:t>
      </w:r>
      <w:r w:rsidR="006C44C4" w:rsidRPr="007C6D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Наличие свидетельств:</w:t>
      </w:r>
    </w:p>
    <w:p w:rsidR="006C44C4" w:rsidRDefault="006C44C4" w:rsidP="006C44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а)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Свидетельство серия 64 № 003435667 «О внесении записи в Единый государственный реестр юридических лиц», за основным государственным регистрационным номером 1156450001278. Дата внесения записи 20.02.2015г. Наименование регистрирующего органа – Межрайонная инспекция Федеральной налоговой службы №8 по Саратовской области.</w:t>
      </w:r>
    </w:p>
    <w:p w:rsidR="006C44C4" w:rsidRDefault="006C44C4" w:rsidP="006C44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Свидетельство серия 64 № 003435668 «О постановке на учет Российской организации в налоговом органе по месту нахождения на территории Российской Федерации» и присвоении ему Идентификационного номера налогоплательщика 6450087059 /645001001. Поставлена на учет 20.02.2015г. Наименование регистрирующего органа – Межрайонная инспекция Федеральной налоговой службы №8 по Саратовской области..</w:t>
      </w:r>
    </w:p>
    <w:p w:rsidR="006C44C4" w:rsidRDefault="007C6D82" w:rsidP="006C44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1.3</w:t>
      </w:r>
      <w:r w:rsidR="006C44C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Наличие документов о создании организации.</w:t>
      </w:r>
    </w:p>
    <w:p w:rsidR="006C44C4" w:rsidRDefault="006C44C4" w:rsidP="006C44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Наличие Устава. Устав Общества с ограниченной ответственностью «Автошкола «Драйв-Клуб » утвержден Протоколом общего собрания у</w:t>
      </w:r>
      <w:r w:rsidR="004021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чредителей 03 февраля 2015 года, зарегистрирован 20.02.2015 г. Межрайонной инспекцией Федеральной налоговой службы №8 по Саратовской области.</w:t>
      </w:r>
    </w:p>
    <w:p w:rsidR="006C44C4" w:rsidRDefault="006C44C4" w:rsidP="006C44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Наличие Положения о Структурном образовательном подразделении. Положение о структурном образовательном подразделении утверждено Протоколо</w:t>
      </w:r>
      <w:r w:rsidR="007C6D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м общего собрания трудового коллектива от </w:t>
      </w:r>
      <w:r w:rsidR="005F3D1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26</w:t>
      </w:r>
      <w:r w:rsidR="007C6D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августа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2015 года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соответствует требованиям Федерального закона «Об образовании в Российской Федерации».</w:t>
      </w:r>
    </w:p>
    <w:p w:rsidR="006C44C4" w:rsidRDefault="007C6D82" w:rsidP="006C44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1.4</w:t>
      </w:r>
      <w:r w:rsidR="006C44C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Наличие локальных актов образовательного подразделения в части содержания образования, организации образовательного процесса, прав обучающихся.</w:t>
      </w:r>
    </w:p>
    <w:p w:rsidR="00B62F07" w:rsidRPr="006B3144" w:rsidRDefault="00B62F07" w:rsidP="006C44C4">
      <w:pPr>
        <w:spacing w:after="0" w:line="160" w:lineRule="atLeast"/>
        <w:contextualSpacing/>
        <w:jc w:val="both"/>
        <w:rPr>
          <w:rFonts w:ascii="Times New Roman" w:hAnsi="Times New Roman" w:cs="Times New Roman"/>
        </w:rPr>
      </w:pPr>
      <w:r w:rsidRPr="001D0D83">
        <w:rPr>
          <w:rFonts w:ascii="Times New Roman" w:hAnsi="Times New Roman" w:cs="Times New Roman"/>
        </w:rPr>
        <w:t>●</w:t>
      </w:r>
      <w:r>
        <w:rPr>
          <w:rFonts w:ascii="Times New Roman" w:hAnsi="Times New Roman" w:cs="Times New Roman"/>
        </w:rPr>
        <w:t xml:space="preserve"> </w:t>
      </w:r>
      <w:r w:rsidRPr="006B3144">
        <w:rPr>
          <w:rFonts w:ascii="Times New Roman" w:hAnsi="Times New Roman" w:cs="Times New Roman"/>
        </w:rPr>
        <w:t>Инструкция по противодействию терроризму и действиям в экстремальных ситуациях;</w:t>
      </w:r>
    </w:p>
    <w:p w:rsidR="00B62F07" w:rsidRPr="006B3144" w:rsidRDefault="00B62F07" w:rsidP="006C44C4">
      <w:pPr>
        <w:spacing w:after="0" w:line="160" w:lineRule="atLeast"/>
        <w:contextualSpacing/>
        <w:jc w:val="both"/>
        <w:rPr>
          <w:rFonts w:ascii="Times New Roman" w:hAnsi="Times New Roman" w:cs="Times New Roman"/>
        </w:rPr>
      </w:pPr>
      <w:r w:rsidRPr="006B3144">
        <w:rPr>
          <w:rFonts w:ascii="Times New Roman" w:hAnsi="Times New Roman" w:cs="Times New Roman"/>
        </w:rPr>
        <w:t>● Кодекс профессиональной этики;</w:t>
      </w:r>
    </w:p>
    <w:p w:rsidR="00B62F07" w:rsidRPr="006B3144" w:rsidRDefault="00B62F07" w:rsidP="006C44C4">
      <w:pPr>
        <w:spacing w:after="0" w:line="160" w:lineRule="atLeast"/>
        <w:contextualSpacing/>
        <w:jc w:val="both"/>
        <w:rPr>
          <w:rFonts w:ascii="Times New Roman" w:hAnsi="Times New Roman" w:cs="Times New Roman"/>
        </w:rPr>
      </w:pPr>
      <w:r w:rsidRPr="006B3144">
        <w:rPr>
          <w:rFonts w:ascii="Times New Roman" w:hAnsi="Times New Roman" w:cs="Times New Roman"/>
        </w:rPr>
        <w:t>● Методические рекомендации по организации образовательного процесса;</w:t>
      </w:r>
    </w:p>
    <w:p w:rsidR="00B62F07" w:rsidRPr="006B3144" w:rsidRDefault="00B62F07" w:rsidP="006C44C4">
      <w:pPr>
        <w:spacing w:after="0" w:line="160" w:lineRule="atLeast"/>
        <w:contextualSpacing/>
        <w:jc w:val="both"/>
        <w:rPr>
          <w:rFonts w:ascii="Times New Roman" w:hAnsi="Times New Roman" w:cs="Times New Roman"/>
        </w:rPr>
      </w:pPr>
      <w:r w:rsidRPr="006B3144">
        <w:rPr>
          <w:rFonts w:ascii="Times New Roman" w:hAnsi="Times New Roman" w:cs="Times New Roman"/>
        </w:rPr>
        <w:t>● Положение о защите персональных данных работников и обучающихся;</w:t>
      </w:r>
    </w:p>
    <w:p w:rsidR="00B62F07" w:rsidRPr="006B3144" w:rsidRDefault="00B62F07" w:rsidP="006C44C4">
      <w:pPr>
        <w:spacing w:after="0" w:line="160" w:lineRule="atLeast"/>
        <w:contextualSpacing/>
        <w:jc w:val="both"/>
        <w:rPr>
          <w:rFonts w:ascii="Times New Roman" w:hAnsi="Times New Roman" w:cs="Times New Roman"/>
        </w:rPr>
      </w:pPr>
      <w:r w:rsidRPr="006B3144">
        <w:rPr>
          <w:rFonts w:ascii="Times New Roman" w:hAnsi="Times New Roman" w:cs="Times New Roman"/>
        </w:rPr>
        <w:t>● Положение о комиссии по урегулированию споров между участниками образовательных отношений;</w:t>
      </w:r>
    </w:p>
    <w:p w:rsidR="00B62F07" w:rsidRPr="006B3144" w:rsidRDefault="00B62F07" w:rsidP="006C44C4">
      <w:pPr>
        <w:spacing w:after="0" w:line="160" w:lineRule="atLeast"/>
        <w:contextualSpacing/>
        <w:jc w:val="both"/>
        <w:rPr>
          <w:rFonts w:ascii="Times New Roman" w:hAnsi="Times New Roman" w:cs="Times New Roman"/>
        </w:rPr>
      </w:pPr>
      <w:r w:rsidRPr="006B3144">
        <w:rPr>
          <w:rFonts w:ascii="Times New Roman" w:hAnsi="Times New Roman" w:cs="Times New Roman"/>
        </w:rPr>
        <w:t>● Положение о мониторинге качества образования;</w:t>
      </w:r>
    </w:p>
    <w:p w:rsidR="00B62F07" w:rsidRPr="006B3144" w:rsidRDefault="00B62F07" w:rsidP="006C44C4">
      <w:pPr>
        <w:spacing w:after="0" w:line="160" w:lineRule="atLeast"/>
        <w:contextualSpacing/>
        <w:jc w:val="both"/>
        <w:rPr>
          <w:rFonts w:ascii="Times New Roman" w:hAnsi="Times New Roman" w:cs="Times New Roman"/>
        </w:rPr>
      </w:pPr>
      <w:r w:rsidRPr="006B3144">
        <w:rPr>
          <w:rFonts w:ascii="Times New Roman" w:hAnsi="Times New Roman" w:cs="Times New Roman"/>
        </w:rPr>
        <w:t>● Положение о педагогическом совете;</w:t>
      </w:r>
    </w:p>
    <w:p w:rsidR="00B62F07" w:rsidRPr="006B3144" w:rsidRDefault="00B62F07" w:rsidP="006C44C4">
      <w:pPr>
        <w:spacing w:after="0" w:line="160" w:lineRule="atLeast"/>
        <w:contextualSpacing/>
        <w:jc w:val="both"/>
        <w:rPr>
          <w:rFonts w:ascii="Times New Roman" w:hAnsi="Times New Roman" w:cs="Times New Roman"/>
        </w:rPr>
      </w:pPr>
      <w:r w:rsidRPr="006B3144">
        <w:rPr>
          <w:rFonts w:ascii="Times New Roman" w:hAnsi="Times New Roman" w:cs="Times New Roman"/>
        </w:rPr>
        <w:t>● Положение о персонале;</w:t>
      </w:r>
    </w:p>
    <w:p w:rsidR="00B62F07" w:rsidRPr="006B3144" w:rsidRDefault="00B62F07" w:rsidP="006C44C4">
      <w:pPr>
        <w:spacing w:after="0" w:line="160" w:lineRule="atLeast"/>
        <w:contextualSpacing/>
        <w:jc w:val="both"/>
        <w:rPr>
          <w:rFonts w:ascii="Times New Roman" w:hAnsi="Times New Roman" w:cs="Times New Roman"/>
        </w:rPr>
      </w:pPr>
      <w:r w:rsidRPr="006B3144">
        <w:rPr>
          <w:rFonts w:ascii="Times New Roman" w:hAnsi="Times New Roman" w:cs="Times New Roman"/>
        </w:rPr>
        <w:t>● Положение о порядке индивидуального учета результатов освоения обучающихся образовательных программ, хранения в архивах информации об этих результатах на бумажных носителях;</w:t>
      </w:r>
    </w:p>
    <w:p w:rsidR="00B62F07" w:rsidRPr="006B3144" w:rsidRDefault="00B62F07" w:rsidP="006C44C4">
      <w:pPr>
        <w:spacing w:after="0" w:line="160" w:lineRule="atLeast"/>
        <w:contextualSpacing/>
        <w:jc w:val="both"/>
        <w:rPr>
          <w:rFonts w:ascii="Times New Roman" w:hAnsi="Times New Roman" w:cs="Times New Roman"/>
        </w:rPr>
      </w:pPr>
      <w:r w:rsidRPr="006B3144">
        <w:rPr>
          <w:rFonts w:ascii="Times New Roman" w:hAnsi="Times New Roman" w:cs="Times New Roman"/>
        </w:rPr>
        <w:t>● Положение о порядке пользования педагогическими работниками библиотеками и информационными ресурсами, доступа к информационно-коммуникационным сетям и базам данных;</w:t>
      </w:r>
    </w:p>
    <w:p w:rsidR="00B62F07" w:rsidRPr="006B3144" w:rsidRDefault="00B62F07" w:rsidP="006C44C4">
      <w:pPr>
        <w:spacing w:after="0" w:line="160" w:lineRule="atLeast"/>
        <w:contextualSpacing/>
        <w:jc w:val="both"/>
        <w:rPr>
          <w:rFonts w:ascii="Times New Roman" w:hAnsi="Times New Roman" w:cs="Times New Roman"/>
        </w:rPr>
      </w:pPr>
      <w:r w:rsidRPr="006B3144">
        <w:rPr>
          <w:rFonts w:ascii="Times New Roman" w:hAnsi="Times New Roman" w:cs="Times New Roman"/>
        </w:rPr>
        <w:t>● Положение о порядке предоставления платных образовательных услуг;</w:t>
      </w:r>
    </w:p>
    <w:p w:rsidR="00B62F07" w:rsidRPr="006B3144" w:rsidRDefault="00B62F07" w:rsidP="006C44C4">
      <w:pPr>
        <w:spacing w:after="0" w:line="160" w:lineRule="atLeast"/>
        <w:contextualSpacing/>
        <w:jc w:val="both"/>
        <w:rPr>
          <w:rFonts w:ascii="Times New Roman" w:hAnsi="Times New Roman" w:cs="Times New Roman"/>
        </w:rPr>
      </w:pPr>
      <w:r w:rsidRPr="006B3144">
        <w:rPr>
          <w:rFonts w:ascii="Times New Roman" w:hAnsi="Times New Roman" w:cs="Times New Roman"/>
        </w:rPr>
        <w:t>● Положение о порядке применения электронного обучения, дистанционных образовательных технологий при реализации образовательных программ;</w:t>
      </w:r>
    </w:p>
    <w:p w:rsidR="00B62F07" w:rsidRPr="006B3144" w:rsidRDefault="00B62F07" w:rsidP="006C44C4">
      <w:pPr>
        <w:spacing w:after="0" w:line="160" w:lineRule="atLeast"/>
        <w:contextualSpacing/>
        <w:jc w:val="both"/>
        <w:rPr>
          <w:rFonts w:ascii="Times New Roman" w:hAnsi="Times New Roman" w:cs="Times New Roman"/>
        </w:rPr>
      </w:pPr>
      <w:r w:rsidRPr="006B3144">
        <w:rPr>
          <w:rFonts w:ascii="Times New Roman" w:hAnsi="Times New Roman" w:cs="Times New Roman"/>
        </w:rPr>
        <w:t>● Положение о порядке проведения аттестации педагогических работников;</w:t>
      </w:r>
    </w:p>
    <w:p w:rsidR="00B62F07" w:rsidRPr="006B3144" w:rsidRDefault="00B62F07" w:rsidP="006C44C4">
      <w:pPr>
        <w:spacing w:after="0" w:line="160" w:lineRule="atLeast"/>
        <w:contextualSpacing/>
        <w:jc w:val="both"/>
        <w:rPr>
          <w:rFonts w:ascii="Times New Roman" w:hAnsi="Times New Roman" w:cs="Times New Roman"/>
        </w:rPr>
      </w:pPr>
      <w:r w:rsidRPr="006B3144">
        <w:rPr>
          <w:rFonts w:ascii="Times New Roman" w:hAnsi="Times New Roman" w:cs="Times New Roman"/>
        </w:rPr>
        <w:t xml:space="preserve">● Положение о порядке проведения </w:t>
      </w:r>
      <w:proofErr w:type="spellStart"/>
      <w:r w:rsidRPr="006B3144">
        <w:rPr>
          <w:rFonts w:ascii="Times New Roman" w:hAnsi="Times New Roman" w:cs="Times New Roman"/>
        </w:rPr>
        <w:t>самообследования</w:t>
      </w:r>
      <w:proofErr w:type="spellEnd"/>
      <w:r w:rsidRPr="006B3144">
        <w:rPr>
          <w:rFonts w:ascii="Times New Roman" w:hAnsi="Times New Roman" w:cs="Times New Roman"/>
        </w:rPr>
        <w:t>;</w:t>
      </w:r>
    </w:p>
    <w:p w:rsidR="00B62F07" w:rsidRPr="006B3144" w:rsidRDefault="00B62F07" w:rsidP="006C44C4">
      <w:pPr>
        <w:spacing w:after="0" w:line="160" w:lineRule="atLeast"/>
        <w:contextualSpacing/>
        <w:jc w:val="both"/>
        <w:rPr>
          <w:rFonts w:ascii="Times New Roman" w:hAnsi="Times New Roman" w:cs="Times New Roman"/>
        </w:rPr>
      </w:pPr>
      <w:r w:rsidRPr="006B3144">
        <w:rPr>
          <w:rFonts w:ascii="Times New Roman" w:hAnsi="Times New Roman" w:cs="Times New Roman"/>
        </w:rPr>
        <w:lastRenderedPageBreak/>
        <w:t>● Положение о порядке разработки и принятия локальных нормативных актов по вопросам регулирования деятельности учреждения и должностных обязанностей работников;</w:t>
      </w:r>
    </w:p>
    <w:p w:rsidR="00B62F07" w:rsidRPr="006B3144" w:rsidRDefault="00B62F07" w:rsidP="006C44C4">
      <w:pPr>
        <w:spacing w:after="0" w:line="160" w:lineRule="atLeast"/>
        <w:contextualSpacing/>
        <w:jc w:val="both"/>
        <w:rPr>
          <w:rFonts w:ascii="Times New Roman" w:hAnsi="Times New Roman" w:cs="Times New Roman"/>
        </w:rPr>
      </w:pPr>
      <w:r w:rsidRPr="006B3144">
        <w:rPr>
          <w:rFonts w:ascii="Times New Roman" w:hAnsi="Times New Roman" w:cs="Times New Roman"/>
        </w:rPr>
        <w:t>● Положение о порядке разработки образовательных программ;</w:t>
      </w:r>
    </w:p>
    <w:p w:rsidR="00B62F07" w:rsidRPr="006B3144" w:rsidRDefault="00B62F07" w:rsidP="006C44C4">
      <w:pPr>
        <w:spacing w:after="0" w:line="160" w:lineRule="atLeast"/>
        <w:contextualSpacing/>
        <w:jc w:val="both"/>
        <w:rPr>
          <w:rFonts w:ascii="Times New Roman" w:hAnsi="Times New Roman" w:cs="Times New Roman"/>
        </w:rPr>
      </w:pPr>
      <w:r w:rsidRPr="006B3144">
        <w:rPr>
          <w:rFonts w:ascii="Times New Roman" w:hAnsi="Times New Roman" w:cs="Times New Roman"/>
        </w:rPr>
        <w:t>● Положение о предоставлении отпусков;</w:t>
      </w:r>
    </w:p>
    <w:p w:rsidR="00B62F07" w:rsidRPr="006B3144" w:rsidRDefault="00B62F07" w:rsidP="006C44C4">
      <w:pPr>
        <w:spacing w:after="0" w:line="160" w:lineRule="atLeast"/>
        <w:contextualSpacing/>
        <w:jc w:val="both"/>
        <w:rPr>
          <w:rFonts w:ascii="Times New Roman" w:hAnsi="Times New Roman" w:cs="Times New Roman"/>
        </w:rPr>
      </w:pPr>
      <w:r w:rsidRPr="006B3144">
        <w:rPr>
          <w:rFonts w:ascii="Times New Roman" w:hAnsi="Times New Roman" w:cs="Times New Roman"/>
        </w:rPr>
        <w:t>● Положение о премировании;</w:t>
      </w:r>
    </w:p>
    <w:p w:rsidR="00B62F07" w:rsidRPr="006B3144" w:rsidRDefault="00B62F07" w:rsidP="006C44C4">
      <w:pPr>
        <w:spacing w:after="0" w:line="160" w:lineRule="atLeast"/>
        <w:contextualSpacing/>
        <w:jc w:val="both"/>
        <w:rPr>
          <w:rFonts w:ascii="Times New Roman" w:hAnsi="Times New Roman" w:cs="Times New Roman"/>
        </w:rPr>
      </w:pPr>
      <w:r w:rsidRPr="006B3144">
        <w:rPr>
          <w:rFonts w:ascii="Times New Roman" w:hAnsi="Times New Roman" w:cs="Times New Roman"/>
        </w:rPr>
        <w:t>● Положение о промежуточной и итоговой аттестации;</w:t>
      </w:r>
    </w:p>
    <w:p w:rsidR="00B62F07" w:rsidRPr="006B3144" w:rsidRDefault="00B62F07" w:rsidP="006C44C4">
      <w:pPr>
        <w:spacing w:after="0" w:line="160" w:lineRule="atLeast"/>
        <w:contextualSpacing/>
        <w:jc w:val="both"/>
        <w:rPr>
          <w:rFonts w:ascii="Times New Roman" w:hAnsi="Times New Roman" w:cs="Times New Roman"/>
        </w:rPr>
      </w:pPr>
      <w:r w:rsidRPr="006B3144">
        <w:rPr>
          <w:rFonts w:ascii="Times New Roman" w:hAnsi="Times New Roman" w:cs="Times New Roman"/>
        </w:rPr>
        <w:t>● Положение о рабочей программе педагога;</w:t>
      </w:r>
    </w:p>
    <w:p w:rsidR="00B62F07" w:rsidRPr="006B3144" w:rsidRDefault="00B62F07" w:rsidP="006C44C4">
      <w:pPr>
        <w:spacing w:after="0" w:line="160" w:lineRule="atLeast"/>
        <w:contextualSpacing/>
        <w:jc w:val="both"/>
        <w:rPr>
          <w:rFonts w:ascii="Times New Roman" w:hAnsi="Times New Roman" w:cs="Times New Roman"/>
        </w:rPr>
      </w:pPr>
      <w:r w:rsidRPr="006B3144">
        <w:rPr>
          <w:rFonts w:ascii="Times New Roman" w:hAnsi="Times New Roman" w:cs="Times New Roman"/>
        </w:rPr>
        <w:t>● Положение о режиме занятий обучающихся;</w:t>
      </w:r>
    </w:p>
    <w:p w:rsidR="00B62F07" w:rsidRPr="006B3144" w:rsidRDefault="00B62F07" w:rsidP="006C44C4">
      <w:pPr>
        <w:spacing w:after="0" w:line="160" w:lineRule="atLeast"/>
        <w:contextualSpacing/>
        <w:jc w:val="both"/>
        <w:rPr>
          <w:rFonts w:ascii="Times New Roman" w:hAnsi="Times New Roman" w:cs="Times New Roman"/>
        </w:rPr>
      </w:pPr>
      <w:r w:rsidRPr="006B3144">
        <w:rPr>
          <w:rFonts w:ascii="Times New Roman" w:hAnsi="Times New Roman" w:cs="Times New Roman"/>
        </w:rPr>
        <w:t>● Положение о структурном образовательном подразделении;</w:t>
      </w:r>
    </w:p>
    <w:p w:rsidR="00B62F07" w:rsidRPr="006B3144" w:rsidRDefault="00B62F07" w:rsidP="006C44C4">
      <w:pPr>
        <w:spacing w:after="0" w:line="160" w:lineRule="atLeast"/>
        <w:contextualSpacing/>
        <w:jc w:val="both"/>
        <w:rPr>
          <w:rFonts w:ascii="Times New Roman" w:hAnsi="Times New Roman" w:cs="Times New Roman"/>
        </w:rPr>
      </w:pPr>
      <w:r w:rsidRPr="006B3144">
        <w:rPr>
          <w:rFonts w:ascii="Times New Roman" w:hAnsi="Times New Roman" w:cs="Times New Roman"/>
        </w:rPr>
        <w:t xml:space="preserve">● Положение о текущем контроле успеваемости </w:t>
      </w:r>
      <w:proofErr w:type="gramStart"/>
      <w:r w:rsidRPr="006B3144">
        <w:rPr>
          <w:rFonts w:ascii="Times New Roman" w:hAnsi="Times New Roman" w:cs="Times New Roman"/>
        </w:rPr>
        <w:t>обучающихся</w:t>
      </w:r>
      <w:proofErr w:type="gramEnd"/>
      <w:r w:rsidRPr="006B3144">
        <w:rPr>
          <w:rFonts w:ascii="Times New Roman" w:hAnsi="Times New Roman" w:cs="Times New Roman"/>
        </w:rPr>
        <w:t>;</w:t>
      </w:r>
    </w:p>
    <w:p w:rsidR="00B62F07" w:rsidRPr="006B3144" w:rsidRDefault="00B62F07" w:rsidP="006C44C4">
      <w:pPr>
        <w:spacing w:after="0" w:line="160" w:lineRule="atLeast"/>
        <w:contextualSpacing/>
        <w:jc w:val="both"/>
        <w:rPr>
          <w:rFonts w:ascii="Times New Roman" w:hAnsi="Times New Roman" w:cs="Times New Roman"/>
        </w:rPr>
      </w:pPr>
      <w:r w:rsidRPr="006B3144">
        <w:rPr>
          <w:rFonts w:ascii="Times New Roman" w:hAnsi="Times New Roman" w:cs="Times New Roman"/>
        </w:rPr>
        <w:t xml:space="preserve">● Положение об </w:t>
      </w:r>
      <w:proofErr w:type="gramStart"/>
      <w:r w:rsidRPr="006B3144">
        <w:rPr>
          <w:rFonts w:ascii="Times New Roman" w:hAnsi="Times New Roman" w:cs="Times New Roman"/>
        </w:rPr>
        <w:t>обучающихся</w:t>
      </w:r>
      <w:proofErr w:type="gramEnd"/>
      <w:r w:rsidRPr="006B3144">
        <w:rPr>
          <w:rFonts w:ascii="Times New Roman" w:hAnsi="Times New Roman" w:cs="Times New Roman"/>
        </w:rPr>
        <w:t>;</w:t>
      </w:r>
    </w:p>
    <w:p w:rsidR="00B62F07" w:rsidRPr="006B3144" w:rsidRDefault="00B62F07" w:rsidP="006C44C4">
      <w:pPr>
        <w:spacing w:after="0" w:line="160" w:lineRule="atLeast"/>
        <w:contextualSpacing/>
        <w:jc w:val="both"/>
        <w:rPr>
          <w:rFonts w:ascii="Times New Roman" w:hAnsi="Times New Roman" w:cs="Times New Roman"/>
        </w:rPr>
      </w:pPr>
      <w:r w:rsidRPr="006B3144">
        <w:rPr>
          <w:rFonts w:ascii="Times New Roman" w:hAnsi="Times New Roman" w:cs="Times New Roman"/>
        </w:rPr>
        <w:t xml:space="preserve">● Положение об </w:t>
      </w:r>
      <w:proofErr w:type="gramStart"/>
      <w:r w:rsidRPr="006B3144">
        <w:rPr>
          <w:rFonts w:ascii="Times New Roman" w:hAnsi="Times New Roman" w:cs="Times New Roman"/>
        </w:rPr>
        <w:t>обучении по</w:t>
      </w:r>
      <w:proofErr w:type="gramEnd"/>
      <w:r w:rsidRPr="006B3144">
        <w:rPr>
          <w:rFonts w:ascii="Times New Roman" w:hAnsi="Times New Roman" w:cs="Times New Roman"/>
        </w:rPr>
        <w:t xml:space="preserve"> индивидуальному плану и ускоренному обучению;</w:t>
      </w:r>
    </w:p>
    <w:p w:rsidR="00B62F07" w:rsidRPr="006B3144" w:rsidRDefault="00B62F07" w:rsidP="006C44C4">
      <w:pPr>
        <w:spacing w:after="0" w:line="160" w:lineRule="atLeast"/>
        <w:contextualSpacing/>
        <w:jc w:val="both"/>
        <w:rPr>
          <w:rFonts w:ascii="Times New Roman" w:hAnsi="Times New Roman" w:cs="Times New Roman"/>
        </w:rPr>
      </w:pPr>
      <w:r w:rsidRPr="006B3144">
        <w:rPr>
          <w:rFonts w:ascii="Times New Roman" w:hAnsi="Times New Roman" w:cs="Times New Roman"/>
        </w:rPr>
        <w:t>● Положение об общем собрании трудового коллектива;</w:t>
      </w:r>
    </w:p>
    <w:p w:rsidR="00B62F07" w:rsidRPr="006B3144" w:rsidRDefault="00B62F07" w:rsidP="006C44C4">
      <w:pPr>
        <w:spacing w:after="0" w:line="160" w:lineRule="atLeast"/>
        <w:contextualSpacing/>
        <w:jc w:val="both"/>
        <w:rPr>
          <w:rFonts w:ascii="Times New Roman" w:hAnsi="Times New Roman" w:cs="Times New Roman"/>
        </w:rPr>
      </w:pPr>
      <w:r w:rsidRPr="006B3144">
        <w:rPr>
          <w:rFonts w:ascii="Times New Roman" w:hAnsi="Times New Roman" w:cs="Times New Roman"/>
        </w:rPr>
        <w:t>● Положение об оплате образовательных услуг;</w:t>
      </w:r>
    </w:p>
    <w:p w:rsidR="00B62F07" w:rsidRPr="006B3144" w:rsidRDefault="00B62F07" w:rsidP="006C44C4">
      <w:pPr>
        <w:spacing w:after="0" w:line="160" w:lineRule="atLeast"/>
        <w:contextualSpacing/>
        <w:jc w:val="both"/>
        <w:rPr>
          <w:rFonts w:ascii="Times New Roman" w:hAnsi="Times New Roman" w:cs="Times New Roman"/>
        </w:rPr>
      </w:pPr>
      <w:r w:rsidRPr="006B3144">
        <w:rPr>
          <w:rFonts w:ascii="Times New Roman" w:hAnsi="Times New Roman" w:cs="Times New Roman"/>
        </w:rPr>
        <w:t>● Положение об оплате труда;</w:t>
      </w:r>
    </w:p>
    <w:p w:rsidR="00B62F07" w:rsidRPr="006B3144" w:rsidRDefault="00B62F07" w:rsidP="006C44C4">
      <w:pPr>
        <w:spacing w:after="0" w:line="160" w:lineRule="atLeast"/>
        <w:contextualSpacing/>
        <w:jc w:val="both"/>
        <w:rPr>
          <w:rFonts w:ascii="Times New Roman" w:hAnsi="Times New Roman" w:cs="Times New Roman"/>
        </w:rPr>
      </w:pPr>
      <w:r w:rsidRPr="006B3144">
        <w:rPr>
          <w:rFonts w:ascii="Times New Roman" w:hAnsi="Times New Roman" w:cs="Times New Roman"/>
        </w:rPr>
        <w:t>● Положение об официальном сайте в сети интернет;</w:t>
      </w:r>
    </w:p>
    <w:p w:rsidR="00B62F07" w:rsidRPr="006B3144" w:rsidRDefault="00B62F07" w:rsidP="006C44C4">
      <w:pPr>
        <w:spacing w:after="0" w:line="160" w:lineRule="atLeast"/>
        <w:contextualSpacing/>
        <w:jc w:val="both"/>
        <w:rPr>
          <w:rFonts w:ascii="Times New Roman" w:hAnsi="Times New Roman" w:cs="Times New Roman"/>
        </w:rPr>
      </w:pPr>
      <w:r w:rsidRPr="006B3144">
        <w:rPr>
          <w:rFonts w:ascii="Times New Roman" w:hAnsi="Times New Roman" w:cs="Times New Roman"/>
        </w:rPr>
        <w:t>● Положение об очной форме получения образования;</w:t>
      </w:r>
    </w:p>
    <w:p w:rsidR="00B62F07" w:rsidRPr="006B3144" w:rsidRDefault="00B62F07" w:rsidP="006C44C4">
      <w:pPr>
        <w:spacing w:after="0" w:line="160" w:lineRule="atLeast"/>
        <w:contextualSpacing/>
        <w:jc w:val="both"/>
        <w:rPr>
          <w:rFonts w:ascii="Times New Roman" w:hAnsi="Times New Roman" w:cs="Times New Roman"/>
        </w:rPr>
      </w:pPr>
      <w:r w:rsidRPr="006B3144">
        <w:rPr>
          <w:rFonts w:ascii="Times New Roman" w:hAnsi="Times New Roman" w:cs="Times New Roman"/>
        </w:rPr>
        <w:t>● Положение об экзаменационной комиссии;</w:t>
      </w:r>
    </w:p>
    <w:p w:rsidR="00B62F07" w:rsidRPr="006B3144" w:rsidRDefault="00B62F07" w:rsidP="006C44C4">
      <w:pPr>
        <w:spacing w:after="0" w:line="160" w:lineRule="atLeast"/>
        <w:contextualSpacing/>
        <w:jc w:val="both"/>
        <w:rPr>
          <w:rFonts w:ascii="Times New Roman" w:hAnsi="Times New Roman" w:cs="Times New Roman"/>
        </w:rPr>
      </w:pPr>
      <w:r w:rsidRPr="006B3144">
        <w:rPr>
          <w:rFonts w:ascii="Times New Roman" w:hAnsi="Times New Roman" w:cs="Times New Roman"/>
        </w:rPr>
        <w:t>● Положение, устанавливающее порядок доступа педагогических работников и обучающихся к информационно-коммуникационным сетям;</w:t>
      </w:r>
    </w:p>
    <w:p w:rsidR="00B62F07" w:rsidRPr="006B3144" w:rsidRDefault="00B62F07" w:rsidP="006C44C4">
      <w:pPr>
        <w:spacing w:after="0" w:line="160" w:lineRule="atLeast"/>
        <w:contextualSpacing/>
        <w:jc w:val="both"/>
        <w:rPr>
          <w:rFonts w:ascii="Times New Roman" w:hAnsi="Times New Roman" w:cs="Times New Roman"/>
        </w:rPr>
      </w:pPr>
      <w:r w:rsidRPr="006B3144">
        <w:rPr>
          <w:rFonts w:ascii="Times New Roman" w:hAnsi="Times New Roman" w:cs="Times New Roman"/>
        </w:rPr>
        <w:t xml:space="preserve">● Порядок возникновения, приостановления и прекращения отношений между Автошколой и </w:t>
      </w:r>
      <w:proofErr w:type="gramStart"/>
      <w:r w:rsidRPr="006B3144">
        <w:rPr>
          <w:rFonts w:ascii="Times New Roman" w:hAnsi="Times New Roman" w:cs="Times New Roman"/>
        </w:rPr>
        <w:t>обучающимися</w:t>
      </w:r>
      <w:proofErr w:type="gramEnd"/>
      <w:r w:rsidRPr="006B3144">
        <w:rPr>
          <w:rFonts w:ascii="Times New Roman" w:hAnsi="Times New Roman" w:cs="Times New Roman"/>
        </w:rPr>
        <w:t>;</w:t>
      </w:r>
    </w:p>
    <w:p w:rsidR="00B62F07" w:rsidRPr="006B3144" w:rsidRDefault="00B62F07" w:rsidP="006C44C4">
      <w:pPr>
        <w:spacing w:after="0" w:line="160" w:lineRule="atLeast"/>
        <w:contextualSpacing/>
        <w:jc w:val="both"/>
        <w:rPr>
          <w:rFonts w:ascii="Times New Roman" w:hAnsi="Times New Roman" w:cs="Times New Roman"/>
        </w:rPr>
      </w:pPr>
      <w:r w:rsidRPr="006B3144">
        <w:rPr>
          <w:rFonts w:ascii="Times New Roman" w:hAnsi="Times New Roman" w:cs="Times New Roman"/>
        </w:rPr>
        <w:t xml:space="preserve">● Порядок и основания перевода, отчисления и восстановления </w:t>
      </w:r>
      <w:proofErr w:type="gramStart"/>
      <w:r w:rsidRPr="006B3144">
        <w:rPr>
          <w:rFonts w:ascii="Times New Roman" w:hAnsi="Times New Roman" w:cs="Times New Roman"/>
        </w:rPr>
        <w:t>обучающихся</w:t>
      </w:r>
      <w:proofErr w:type="gramEnd"/>
      <w:r w:rsidRPr="006B3144">
        <w:rPr>
          <w:rFonts w:ascii="Times New Roman" w:hAnsi="Times New Roman" w:cs="Times New Roman"/>
        </w:rPr>
        <w:t>;</w:t>
      </w:r>
    </w:p>
    <w:p w:rsidR="00B62F07" w:rsidRPr="006B3144" w:rsidRDefault="00B62F07" w:rsidP="006C44C4">
      <w:pPr>
        <w:spacing w:after="0" w:line="160" w:lineRule="atLeast"/>
        <w:contextualSpacing/>
        <w:jc w:val="both"/>
        <w:rPr>
          <w:rFonts w:ascii="Times New Roman" w:hAnsi="Times New Roman" w:cs="Times New Roman"/>
        </w:rPr>
      </w:pPr>
      <w:r w:rsidRPr="006B3144">
        <w:rPr>
          <w:rFonts w:ascii="Times New Roman" w:hAnsi="Times New Roman" w:cs="Times New Roman"/>
        </w:rPr>
        <w:t>● Порядок пользования учебниками и учебными пособиями обучающимися;</w:t>
      </w:r>
    </w:p>
    <w:p w:rsidR="00B62F07" w:rsidRPr="006B3144" w:rsidRDefault="00B62F07" w:rsidP="006C44C4">
      <w:pPr>
        <w:spacing w:after="0" w:line="160" w:lineRule="atLeast"/>
        <w:contextualSpacing/>
        <w:jc w:val="both"/>
        <w:rPr>
          <w:rFonts w:ascii="Times New Roman" w:hAnsi="Times New Roman" w:cs="Times New Roman"/>
        </w:rPr>
      </w:pPr>
      <w:r w:rsidRPr="006B3144">
        <w:rPr>
          <w:rFonts w:ascii="Times New Roman" w:hAnsi="Times New Roman" w:cs="Times New Roman"/>
        </w:rPr>
        <w:t>● Порядок разработки, учета, хранения, заполнения и выдачи бланков свидетельств о квалификации;</w:t>
      </w:r>
    </w:p>
    <w:p w:rsidR="00B62F07" w:rsidRPr="006B3144" w:rsidRDefault="00B62F07" w:rsidP="006C44C4">
      <w:pPr>
        <w:spacing w:after="0" w:line="160" w:lineRule="atLeast"/>
        <w:contextualSpacing/>
        <w:jc w:val="both"/>
        <w:rPr>
          <w:rFonts w:ascii="Times New Roman" w:hAnsi="Times New Roman" w:cs="Times New Roman"/>
        </w:rPr>
      </w:pPr>
      <w:r w:rsidRPr="006B3144">
        <w:rPr>
          <w:rFonts w:ascii="Times New Roman" w:hAnsi="Times New Roman" w:cs="Times New Roman"/>
        </w:rPr>
        <w:t>● Порядок, устанавливающий язык получения образования;</w:t>
      </w:r>
    </w:p>
    <w:p w:rsidR="00B62F07" w:rsidRPr="006B3144" w:rsidRDefault="00B62F07" w:rsidP="006C44C4">
      <w:pPr>
        <w:spacing w:after="0" w:line="160" w:lineRule="atLeast"/>
        <w:contextualSpacing/>
        <w:jc w:val="both"/>
        <w:rPr>
          <w:rFonts w:ascii="Times New Roman" w:hAnsi="Times New Roman" w:cs="Times New Roman"/>
        </w:rPr>
      </w:pPr>
      <w:r w:rsidRPr="006B3144">
        <w:rPr>
          <w:rFonts w:ascii="Times New Roman" w:hAnsi="Times New Roman" w:cs="Times New Roman"/>
        </w:rPr>
        <w:t xml:space="preserve">● Правила внутреннего распорядка для </w:t>
      </w:r>
      <w:proofErr w:type="gramStart"/>
      <w:r w:rsidRPr="006B3144">
        <w:rPr>
          <w:rFonts w:ascii="Times New Roman" w:hAnsi="Times New Roman" w:cs="Times New Roman"/>
        </w:rPr>
        <w:t>обучающихся</w:t>
      </w:r>
      <w:proofErr w:type="gramEnd"/>
      <w:r w:rsidRPr="006B3144">
        <w:rPr>
          <w:rFonts w:ascii="Times New Roman" w:hAnsi="Times New Roman" w:cs="Times New Roman"/>
        </w:rPr>
        <w:t>;</w:t>
      </w:r>
    </w:p>
    <w:p w:rsidR="00B62F07" w:rsidRPr="006B3144" w:rsidRDefault="00B62F07" w:rsidP="006C44C4">
      <w:pPr>
        <w:spacing w:after="0" w:line="160" w:lineRule="atLeast"/>
        <w:contextualSpacing/>
        <w:jc w:val="both"/>
        <w:rPr>
          <w:rFonts w:ascii="Times New Roman" w:hAnsi="Times New Roman" w:cs="Times New Roman"/>
        </w:rPr>
      </w:pPr>
      <w:r w:rsidRPr="006B3144">
        <w:rPr>
          <w:rFonts w:ascii="Times New Roman" w:hAnsi="Times New Roman" w:cs="Times New Roman"/>
        </w:rPr>
        <w:t>● Правила внутреннего трудового распорядка</w:t>
      </w:r>
      <w:proofErr w:type="gramStart"/>
      <w:r w:rsidRPr="006B3144">
        <w:rPr>
          <w:rFonts w:ascii="Times New Roman" w:hAnsi="Times New Roman" w:cs="Times New Roman"/>
        </w:rPr>
        <w:t xml:space="preserve"> ;</w:t>
      </w:r>
      <w:proofErr w:type="gramEnd"/>
    </w:p>
    <w:p w:rsidR="00B62F07" w:rsidRPr="006B3144" w:rsidRDefault="00B62F07" w:rsidP="006C44C4">
      <w:pPr>
        <w:spacing w:after="0" w:line="160" w:lineRule="atLeast"/>
        <w:contextualSpacing/>
        <w:jc w:val="both"/>
        <w:rPr>
          <w:rFonts w:ascii="Times New Roman" w:hAnsi="Times New Roman" w:cs="Times New Roman"/>
        </w:rPr>
      </w:pPr>
      <w:r w:rsidRPr="006B3144">
        <w:rPr>
          <w:rFonts w:ascii="Times New Roman" w:hAnsi="Times New Roman" w:cs="Times New Roman"/>
        </w:rPr>
        <w:t>● Правила приема;</w:t>
      </w:r>
    </w:p>
    <w:p w:rsidR="00B62F07" w:rsidRPr="006B3144" w:rsidRDefault="00B62F07" w:rsidP="006C44C4">
      <w:pPr>
        <w:spacing w:after="0" w:line="160" w:lineRule="atLeast"/>
        <w:contextualSpacing/>
        <w:jc w:val="both"/>
        <w:rPr>
          <w:rFonts w:ascii="Times New Roman" w:hAnsi="Times New Roman" w:cs="Times New Roman"/>
        </w:rPr>
      </w:pPr>
      <w:r w:rsidRPr="006B3144">
        <w:rPr>
          <w:rFonts w:ascii="Times New Roman" w:hAnsi="Times New Roman" w:cs="Times New Roman"/>
        </w:rPr>
        <w:t>● Приказы и распоряжения, инструкции Директора;</w:t>
      </w:r>
    </w:p>
    <w:p w:rsidR="00B62F07" w:rsidRPr="006B3144" w:rsidRDefault="00B62F07" w:rsidP="006C44C4">
      <w:pPr>
        <w:spacing w:after="0" w:line="160" w:lineRule="atLeast"/>
        <w:contextualSpacing/>
        <w:jc w:val="both"/>
        <w:rPr>
          <w:rFonts w:ascii="Times New Roman" w:hAnsi="Times New Roman" w:cs="Times New Roman"/>
        </w:rPr>
      </w:pPr>
      <w:r w:rsidRPr="006B3144">
        <w:rPr>
          <w:rFonts w:ascii="Times New Roman" w:hAnsi="Times New Roman" w:cs="Times New Roman"/>
        </w:rPr>
        <w:t>● Программа развития;</w:t>
      </w:r>
    </w:p>
    <w:p w:rsidR="00B62F07" w:rsidRPr="006B3144" w:rsidRDefault="00B62F07" w:rsidP="006C44C4">
      <w:pPr>
        <w:spacing w:after="0" w:line="160" w:lineRule="atLeast"/>
        <w:contextualSpacing/>
        <w:jc w:val="both"/>
        <w:rPr>
          <w:rFonts w:ascii="Times New Roman" w:hAnsi="Times New Roman" w:cs="Times New Roman"/>
        </w:rPr>
      </w:pPr>
      <w:r w:rsidRPr="006B3144">
        <w:rPr>
          <w:rFonts w:ascii="Times New Roman" w:hAnsi="Times New Roman" w:cs="Times New Roman"/>
        </w:rPr>
        <w:t>● Программы обучения и планы образовательного процесса;</w:t>
      </w:r>
    </w:p>
    <w:p w:rsidR="00AF5409" w:rsidRPr="006B3144" w:rsidRDefault="00AF5409" w:rsidP="006C44C4">
      <w:pPr>
        <w:spacing w:after="0" w:line="160" w:lineRule="atLeast"/>
        <w:contextualSpacing/>
        <w:jc w:val="both"/>
        <w:rPr>
          <w:rFonts w:ascii="Times New Roman" w:hAnsi="Times New Roman" w:cs="Times New Roman"/>
        </w:rPr>
      </w:pPr>
    </w:p>
    <w:p w:rsidR="00461CBF" w:rsidRPr="006B3144" w:rsidRDefault="00461CBF" w:rsidP="006C44C4">
      <w:pPr>
        <w:spacing w:after="0" w:line="160" w:lineRule="atLeast"/>
        <w:contextualSpacing/>
        <w:jc w:val="both"/>
        <w:rPr>
          <w:rFonts w:ascii="Times New Roman" w:hAnsi="Times New Roman" w:cs="Times New Roman"/>
        </w:rPr>
      </w:pPr>
    </w:p>
    <w:p w:rsidR="006C44C4" w:rsidRPr="006B3144" w:rsidRDefault="006C44C4" w:rsidP="006C44C4">
      <w:pPr>
        <w:spacing w:after="0" w:line="160" w:lineRule="atLeast"/>
        <w:contextualSpacing/>
        <w:jc w:val="both"/>
        <w:rPr>
          <w:rFonts w:ascii="Times New Roman" w:hAnsi="Times New Roman" w:cs="Times New Roman"/>
        </w:rPr>
      </w:pPr>
    </w:p>
    <w:p w:rsidR="006C44C4" w:rsidRPr="006B3144" w:rsidRDefault="006C44C4" w:rsidP="006C44C4">
      <w:pPr>
        <w:spacing w:after="0" w:line="160" w:lineRule="atLeast"/>
        <w:contextualSpacing/>
        <w:jc w:val="both"/>
        <w:rPr>
          <w:rFonts w:ascii="Times New Roman" w:hAnsi="Times New Roman" w:cs="Times New Roman"/>
        </w:rPr>
      </w:pPr>
      <w:r w:rsidRPr="006B3144">
        <w:rPr>
          <w:rFonts w:ascii="Times New Roman" w:hAnsi="Times New Roman" w:cs="Times New Roman"/>
        </w:rPr>
        <w:t>● Должностные инструкции работников;</w:t>
      </w:r>
    </w:p>
    <w:p w:rsidR="006C44C4" w:rsidRPr="006B3144" w:rsidRDefault="006C44C4" w:rsidP="006C44C4">
      <w:pPr>
        <w:spacing w:after="0" w:line="160" w:lineRule="atLeast"/>
        <w:contextualSpacing/>
        <w:jc w:val="both"/>
        <w:rPr>
          <w:rFonts w:ascii="Times New Roman" w:hAnsi="Times New Roman" w:cs="Times New Roman"/>
        </w:rPr>
      </w:pPr>
      <w:r w:rsidRPr="006B3144">
        <w:rPr>
          <w:rFonts w:ascii="Times New Roman" w:hAnsi="Times New Roman" w:cs="Times New Roman"/>
        </w:rPr>
        <w:t>● Штатное расписание;</w:t>
      </w:r>
    </w:p>
    <w:p w:rsidR="006C44C4" w:rsidRPr="006B3144" w:rsidRDefault="0096105F" w:rsidP="006C44C4">
      <w:pPr>
        <w:spacing w:after="0" w:line="160" w:lineRule="atLeast"/>
        <w:contextualSpacing/>
        <w:jc w:val="both"/>
        <w:rPr>
          <w:rFonts w:ascii="Times New Roman" w:hAnsi="Times New Roman" w:cs="Times New Roman"/>
        </w:rPr>
      </w:pPr>
      <w:r w:rsidRPr="006B3144">
        <w:rPr>
          <w:rFonts w:ascii="Times New Roman" w:hAnsi="Times New Roman" w:cs="Times New Roman"/>
        </w:rPr>
        <w:t>● К</w:t>
      </w:r>
      <w:r w:rsidR="006C44C4" w:rsidRPr="006B3144">
        <w:rPr>
          <w:rFonts w:ascii="Times New Roman" w:hAnsi="Times New Roman" w:cs="Times New Roman"/>
        </w:rPr>
        <w:t>алендарный учебный график;</w:t>
      </w:r>
    </w:p>
    <w:p w:rsidR="006C44C4" w:rsidRPr="006B3144" w:rsidRDefault="006C44C4" w:rsidP="006C44C4">
      <w:pPr>
        <w:spacing w:after="0" w:line="160" w:lineRule="atLeast"/>
        <w:contextualSpacing/>
        <w:jc w:val="both"/>
        <w:rPr>
          <w:rFonts w:ascii="Times New Roman" w:hAnsi="Times New Roman" w:cs="Times New Roman"/>
        </w:rPr>
      </w:pPr>
      <w:r w:rsidRPr="006B3144">
        <w:rPr>
          <w:rFonts w:ascii="Times New Roman" w:hAnsi="Times New Roman" w:cs="Times New Roman"/>
        </w:rPr>
        <w:t>● Учебный план;</w:t>
      </w:r>
    </w:p>
    <w:p w:rsidR="006C44C4" w:rsidRPr="006B3144" w:rsidRDefault="006C44C4" w:rsidP="006C44C4">
      <w:pPr>
        <w:spacing w:after="0" w:line="160" w:lineRule="atLeast"/>
        <w:contextualSpacing/>
        <w:jc w:val="both"/>
        <w:rPr>
          <w:rFonts w:ascii="Times New Roman" w:hAnsi="Times New Roman" w:cs="Times New Roman"/>
        </w:rPr>
      </w:pPr>
      <w:r w:rsidRPr="006B3144">
        <w:rPr>
          <w:rFonts w:ascii="Times New Roman" w:hAnsi="Times New Roman" w:cs="Times New Roman"/>
        </w:rPr>
        <w:t>● Расписание занятий;</w:t>
      </w:r>
    </w:p>
    <w:p w:rsidR="006C44C4" w:rsidRPr="001D0D83" w:rsidRDefault="006C44C4" w:rsidP="006C44C4">
      <w:pPr>
        <w:spacing w:after="0" w:line="160" w:lineRule="atLeast"/>
        <w:contextualSpacing/>
        <w:jc w:val="both"/>
        <w:rPr>
          <w:rFonts w:ascii="Times New Roman" w:hAnsi="Times New Roman" w:cs="Times New Roman"/>
        </w:rPr>
      </w:pPr>
      <w:r w:rsidRPr="006B3144">
        <w:rPr>
          <w:rFonts w:ascii="Times New Roman" w:hAnsi="Times New Roman" w:cs="Times New Roman"/>
        </w:rPr>
        <w:t>● Иные локальные акты, принимаемые в установленном порядке</w:t>
      </w:r>
      <w:r w:rsidRPr="001D0D83">
        <w:rPr>
          <w:rFonts w:ascii="Times New Roman" w:hAnsi="Times New Roman" w:cs="Times New Roman"/>
        </w:rPr>
        <w:t>.</w:t>
      </w:r>
    </w:p>
    <w:p w:rsidR="006C44C4" w:rsidRPr="001D0D83" w:rsidRDefault="006C44C4" w:rsidP="006C44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6C44C4" w:rsidRDefault="006C44C4" w:rsidP="006C44C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2. Право владения, использования материально-технической базы</w:t>
      </w:r>
    </w:p>
    <w:p w:rsidR="006C44C4" w:rsidRDefault="006C44C4" w:rsidP="006C44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2.1. Образовательную деятельность автошкола в виде теоретическ</w:t>
      </w:r>
      <w:r w:rsidR="00385047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ого обучения проводит</w:t>
      </w:r>
      <w:r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в арендованном помещении на основании договора аренды с  </w:t>
      </w:r>
      <w:r w:rsidR="00324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ИП </w:t>
      </w:r>
      <w:proofErr w:type="spellStart"/>
      <w:r w:rsidR="00324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Россоловской</w:t>
      </w:r>
      <w:proofErr w:type="spellEnd"/>
      <w:r w:rsidR="00324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Е.И. (Договор №</w:t>
      </w:r>
      <w:r w:rsidR="00912F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б/</w:t>
      </w:r>
      <w:proofErr w:type="spellStart"/>
      <w:r w:rsidR="00912F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</w:t>
      </w:r>
      <w:proofErr w:type="spellEnd"/>
      <w:r w:rsidR="0032433E" w:rsidRPr="00324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="00324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от 01</w:t>
      </w:r>
      <w:r w:rsidR="00912F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сентября</w:t>
      </w:r>
      <w:r w:rsidR="00324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20</w:t>
      </w:r>
      <w:r w:rsidR="00912F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22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года</w:t>
      </w:r>
      <w:proofErr w:type="gramStart"/>
      <w:r w:rsidR="0032433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свидетельство 64 АГ № 830294 от 20.02.2013 года ), в виде </w:t>
      </w:r>
      <w:r w:rsidR="0038504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практического обучения -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арендованной площадке на </w:t>
      </w:r>
      <w:r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основании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догово</w:t>
      </w:r>
      <w:r w:rsidR="00934D7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ра аренды с гражданином РФ </w:t>
      </w:r>
      <w:proofErr w:type="spellStart"/>
      <w:r w:rsidR="00934D7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Русаковым</w:t>
      </w:r>
      <w:proofErr w:type="spellEnd"/>
      <w:r w:rsidR="00934D7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Анатолием Васильевичем, расположенной по адресу Саратовская область, Саратовский район, на расстоянии 1,5 км северо-западнее пос. </w:t>
      </w:r>
      <w:proofErr w:type="spellStart"/>
      <w:r w:rsidR="00934D7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Зоринский</w:t>
      </w:r>
      <w:proofErr w:type="spellEnd"/>
      <w:r w:rsidR="00934D7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gramStart"/>
      <w:r w:rsidR="00934D7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принадлежащую</w:t>
      </w:r>
      <w:proofErr w:type="gramEnd"/>
      <w:r w:rsidR="00934D7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Арендодателю на праве собственности, свидетельство серия АВ № 920255, выданное 04.10.2010 г. Управлением Федеральной регистрационной службой по Саратовской области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6C44C4" w:rsidRDefault="006C44C4" w:rsidP="006C44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2.2. Для организации образовательной деятельности </w:t>
      </w:r>
      <w:r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в виде теоретического обучения автошкола использует </w:t>
      </w:r>
      <w:r w:rsidR="0096105F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нежилое  помещение, площадью 64</w:t>
      </w:r>
      <w:r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,5 кв.м. находящееся по адресу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Саратов, ул. Валовая, д.2/10, для практического обучения автошкола использует  площадку</w:t>
      </w:r>
      <w:r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по адресу </w:t>
      </w:r>
      <w:r w:rsidR="00934D7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Саратовская область, Саратовский район, на расстоянии 1,5 км северо-западнее пос. </w:t>
      </w:r>
      <w:proofErr w:type="spellStart"/>
      <w:r w:rsidR="00934D7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Зоринский</w:t>
      </w:r>
      <w:proofErr w:type="spellEnd"/>
      <w:r w:rsidR="00934D7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площадью 0,6 Га.</w:t>
      </w:r>
    </w:p>
    <w:p w:rsidR="00784DAD" w:rsidRDefault="004F1FFB" w:rsidP="006C44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2.3. Заключение о соответствии установленным требованиям учебно-материальной базы организации, осуществляющей образовательную деятельность и реализующей основные программы профессионального обучения водителей транспортных средств соответствующих категорий  и подкатегорий </w:t>
      </w:r>
      <w:r w:rsidR="00784DA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№ 64-75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4F1FFB" w:rsidRDefault="004F1FFB" w:rsidP="006C44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05.06.2024 г.</w:t>
      </w:r>
      <w:r w:rsidR="00784DA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выдано Государственной инспекцией безопасности дорожного движения ГУ МВД России по Саратовской области</w:t>
      </w:r>
      <w:r w:rsidR="00784DA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сроком действия до 05.06.2029 г.</w:t>
      </w:r>
    </w:p>
    <w:p w:rsidR="006C44C4" w:rsidRPr="00090C3B" w:rsidRDefault="00784DAD" w:rsidP="006C44C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2.4</w:t>
      </w:r>
      <w:r w:rsidR="006C44C4" w:rsidRPr="00090C3B">
        <w:rPr>
          <w:rFonts w:ascii="Times New Roman" w:eastAsia="Times New Roman" w:hAnsi="Times New Roman" w:cs="Times New Roman"/>
          <w:sz w:val="21"/>
          <w:szCs w:val="21"/>
          <w:lang w:eastAsia="ru-RU"/>
        </w:rPr>
        <w:t>.Санитарн</w:t>
      </w:r>
      <w:proofErr w:type="gramStart"/>
      <w:r w:rsidR="006C44C4" w:rsidRPr="00090C3B">
        <w:rPr>
          <w:rFonts w:ascii="Times New Roman" w:eastAsia="Times New Roman" w:hAnsi="Times New Roman" w:cs="Times New Roman"/>
          <w:sz w:val="21"/>
          <w:szCs w:val="21"/>
          <w:lang w:eastAsia="ru-RU"/>
        </w:rPr>
        <w:t>о-</w:t>
      </w:r>
      <w:proofErr w:type="gramEnd"/>
      <w:r w:rsidR="006C44C4" w:rsidRPr="00090C3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эп</w:t>
      </w:r>
      <w:r w:rsidR="00090C3B" w:rsidRPr="00090C3B">
        <w:rPr>
          <w:rFonts w:ascii="Times New Roman" w:eastAsia="Times New Roman" w:hAnsi="Times New Roman" w:cs="Times New Roman"/>
          <w:sz w:val="21"/>
          <w:szCs w:val="21"/>
          <w:lang w:eastAsia="ru-RU"/>
        </w:rPr>
        <w:t>идемиологическое заключение</w:t>
      </w:r>
      <w:r w:rsidR="0032433E" w:rsidRPr="0032433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32433E">
        <w:rPr>
          <w:rFonts w:ascii="Times New Roman" w:eastAsia="Times New Roman" w:hAnsi="Times New Roman" w:cs="Times New Roman"/>
          <w:sz w:val="21"/>
          <w:szCs w:val="21"/>
          <w:lang w:eastAsia="ru-RU"/>
        </w:rPr>
        <w:t>на  помещение учебного класса и закрытую площадку</w:t>
      </w:r>
      <w:r w:rsidR="00090C3B" w:rsidRPr="00090C3B">
        <w:rPr>
          <w:rFonts w:ascii="Times New Roman" w:eastAsia="Times New Roman" w:hAnsi="Times New Roman" w:cs="Times New Roman"/>
          <w:sz w:val="21"/>
          <w:szCs w:val="21"/>
          <w:lang w:eastAsia="ru-RU"/>
        </w:rPr>
        <w:t>: №</w:t>
      </w:r>
      <w:r w:rsidR="0032433E" w:rsidRPr="0032433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32433E">
        <w:rPr>
          <w:rFonts w:ascii="Times New Roman" w:eastAsia="Times New Roman" w:hAnsi="Times New Roman" w:cs="Times New Roman"/>
          <w:sz w:val="21"/>
          <w:szCs w:val="21"/>
          <w:lang w:eastAsia="ru-RU"/>
        </w:rPr>
        <w:t>64.01.04.000.М000671.10.18</w:t>
      </w:r>
      <w:r w:rsidR="00125C2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от 16.10.2018</w:t>
      </w:r>
      <w:r w:rsidR="00090C3B" w:rsidRPr="00090C3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г. выдано Федеральной службой по надзору в сфере защиты прав потребителей и благополучия человека по Саратовской области.</w:t>
      </w:r>
    </w:p>
    <w:p w:rsidR="006C44C4" w:rsidRPr="004425F3" w:rsidRDefault="00784DAD" w:rsidP="006C44C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2.5.</w:t>
      </w:r>
      <w:r w:rsidR="004425F3" w:rsidRPr="004425F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Заключение о соответствии объекта требованиям пожарной безопасности №34 от 13.05.2015г. выдано Отделом надзорной деятельности по г. Саратову УНД и </w:t>
      </w:r>
      <w:proofErr w:type="gramStart"/>
      <w:r w:rsidR="004425F3" w:rsidRPr="004425F3">
        <w:rPr>
          <w:rFonts w:ascii="Times New Roman" w:eastAsia="Times New Roman" w:hAnsi="Times New Roman" w:cs="Times New Roman"/>
          <w:sz w:val="21"/>
          <w:szCs w:val="21"/>
          <w:lang w:eastAsia="ru-RU"/>
        </w:rPr>
        <w:t>ПР</w:t>
      </w:r>
      <w:proofErr w:type="gramEnd"/>
      <w:r w:rsidR="004425F3" w:rsidRPr="004425F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Главного управления МЧС России по Саратовской области.</w:t>
      </w:r>
    </w:p>
    <w:p w:rsidR="006C44C4" w:rsidRDefault="00784DAD" w:rsidP="006C44C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2.6</w:t>
      </w:r>
      <w:r w:rsidR="006C44C4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. Количество аудиторий -1 класс,1- кабинет,  1- санузел, 1 -служебное помещение .</w:t>
      </w:r>
    </w:p>
    <w:p w:rsidR="006C44C4" w:rsidRDefault="00784DAD" w:rsidP="006C44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2.7</w:t>
      </w:r>
      <w:r w:rsidR="0038504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Наличие ТСО: компьютер-2</w:t>
      </w:r>
      <w:r w:rsidR="006C44C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шт., ноутбук-1шт., проектор-1 шт., экр</w:t>
      </w:r>
      <w:r w:rsidR="004F29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ан-1 шт., принтер/сканер/копир-2</w:t>
      </w:r>
      <w:r w:rsidR="006C44C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шт., </w:t>
      </w:r>
      <w:proofErr w:type="gramStart"/>
      <w:r w:rsidR="006C44C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гнитно-маркерная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доска-1 шт.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2.8</w:t>
      </w:r>
      <w:r w:rsidR="006C44C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В соответствии с требованием, лицензионный норматив выдерживается, реальная площадь на одного обучаемого  в автошколе -2.4 кв.м.</w:t>
      </w:r>
    </w:p>
    <w:p w:rsidR="006C44C4" w:rsidRDefault="00784DAD" w:rsidP="006C44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2.9</w:t>
      </w:r>
      <w:r w:rsidR="006C44C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Существующая площадь позволяет вести обучение в две смены.</w:t>
      </w:r>
    </w:p>
    <w:p w:rsidR="006C44C4" w:rsidRDefault="00784DAD" w:rsidP="006C44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2.10</w:t>
      </w:r>
      <w:r w:rsidR="006C44C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Помещения находящееся в состоянии </w:t>
      </w:r>
      <w:proofErr w:type="gramStart"/>
      <w:r w:rsidR="006C44C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износа</w:t>
      </w:r>
      <w:proofErr w:type="gramEnd"/>
      <w:r w:rsidR="006C44C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 также требующие капитального ремонта  отсутствуют. </w:t>
      </w:r>
    </w:p>
    <w:p w:rsidR="0096105F" w:rsidRDefault="0096105F" w:rsidP="006C44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C44C4" w:rsidRDefault="006C44C4" w:rsidP="006C44C4">
      <w:pPr>
        <w:spacing w:after="0" w:line="240" w:lineRule="atLeast"/>
        <w:contextualSpacing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6C44C4" w:rsidRDefault="004E1871" w:rsidP="006C44C4">
      <w:pPr>
        <w:spacing w:after="0" w:line="240" w:lineRule="atLeast"/>
        <w:contextualSpacing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3. Оценка системы </w:t>
      </w:r>
      <w:r w:rsidR="006C44C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управления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организации</w:t>
      </w:r>
      <w:r w:rsidR="006C44C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</w:t>
      </w:r>
    </w:p>
    <w:p w:rsidR="006C44C4" w:rsidRDefault="006C44C4" w:rsidP="006C44C4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  <w:t>3.1.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 xml:space="preserve"> </w:t>
      </w:r>
      <w:r w:rsidR="00DA12CE">
        <w:rPr>
          <w:rFonts w:ascii="Times New Roman" w:eastAsia="Times New Roman" w:hAnsi="Times New Roman" w:cs="Times New Roman"/>
          <w:bCs/>
          <w:iCs/>
          <w:color w:val="000000" w:themeColor="text1"/>
          <w:sz w:val="21"/>
          <w:szCs w:val="21"/>
          <w:lang w:eastAsia="ru-RU"/>
        </w:rPr>
        <w:t>Учредитель</w:t>
      </w:r>
      <w:r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  <w:t> </w:t>
      </w:r>
      <w:r w:rsidR="00DA12C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– осуществляет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 надзор за соблюдением законодательства Рос</w:t>
      </w:r>
      <w:r w:rsidR="00DA12C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сийской Федерации,  осуществляет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 контроль за финансовой и хозяйственной деятел</w:t>
      </w:r>
      <w:r w:rsidR="00DA12C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ьностью Организации,  утверждает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 Устав Организации, изменения</w:t>
      </w:r>
      <w:r w:rsidR="00DA12C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 и дополнения к нему,  принимает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 решение о переименовании, ликвидации, реорганизации в установленном порядке.</w:t>
      </w:r>
    </w:p>
    <w:p w:rsidR="006C44C4" w:rsidRDefault="006C44C4" w:rsidP="006C44C4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1"/>
          <w:szCs w:val="21"/>
          <w:lang w:eastAsia="ru-RU"/>
        </w:rPr>
        <w:t>Директор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 –  назначается и освобождается от занимаем</w:t>
      </w:r>
      <w:r w:rsidR="00385047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ой до</w:t>
      </w:r>
      <w:r w:rsidR="00DA12C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лжности решением единственного Учредителя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 в соответствии с трудовым законодательством Российской Федерации на основании трудового договора, заключаемого на срок до 5 лет. Осуществляет руководство деятельностью Организации в соответствии с законодательством Российской Федерации и Уставом, несет ответственность за деятельность Организации.</w:t>
      </w:r>
    </w:p>
    <w:p w:rsidR="006C44C4" w:rsidRDefault="006C44C4" w:rsidP="006C44C4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1"/>
          <w:szCs w:val="21"/>
          <w:lang w:eastAsia="ru-RU"/>
        </w:rPr>
        <w:t>Заместитель Директора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–  назначается на должность Директором Организации.</w:t>
      </w:r>
      <w:r w:rsidR="0018494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 В данный момент</w:t>
      </w:r>
      <w:r w:rsidR="00DA12C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 в должности нет производственной необходимости</w:t>
      </w:r>
      <w:proofErr w:type="gramStart"/>
      <w:r w:rsidR="00DA12C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 </w:t>
      </w:r>
      <w:r w:rsidR="0018494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.</w:t>
      </w:r>
      <w:proofErr w:type="gramEnd"/>
    </w:p>
    <w:p w:rsidR="006C44C4" w:rsidRDefault="006C44C4" w:rsidP="006C44C4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1"/>
          <w:szCs w:val="21"/>
          <w:lang w:eastAsia="ru-RU"/>
        </w:rPr>
        <w:t>Педагогический совет</w:t>
      </w:r>
      <w:r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–  является постоянно действующим органом</w:t>
      </w:r>
      <w:r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 w:themeFill="background1"/>
        </w:rPr>
        <w:t xml:space="preserve"> управления педагогическим процессом,  для решения вопросов реализации образовательного процесса и путей его совершенствования.</w:t>
      </w:r>
    </w:p>
    <w:p w:rsidR="006C44C4" w:rsidRDefault="006C44C4" w:rsidP="006C44C4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 w:themeFill="background1"/>
        </w:rPr>
        <w:t xml:space="preserve">Совет обучающихся – собирается по мере необходимости, для решения вопросов реализации права обучающихся. </w:t>
      </w:r>
    </w:p>
    <w:p w:rsidR="006C44C4" w:rsidRDefault="006C44C4" w:rsidP="006C44C4">
      <w:pPr>
        <w:shd w:val="clear" w:color="auto" w:fill="FFFFFF" w:themeFill="background1"/>
        <w:spacing w:after="0" w:line="27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3.2.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1"/>
          <w:szCs w:val="21"/>
          <w:lang w:eastAsia="ru-RU"/>
        </w:rPr>
        <w:t>Директор</w:t>
      </w:r>
      <w:r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– руководит автошколой;</w:t>
      </w:r>
    </w:p>
    <w:p w:rsidR="006C44C4" w:rsidRDefault="006C44C4" w:rsidP="006C44C4">
      <w:pPr>
        <w:shd w:val="clear" w:color="auto" w:fill="FFFFFF" w:themeFill="background1"/>
        <w:spacing w:after="0" w:line="27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1"/>
          <w:szCs w:val="21"/>
          <w:lang w:eastAsia="ru-RU"/>
        </w:rPr>
        <w:t>Заместитель директора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 – организует учебно-воспитательный процесс, организует работу канцелярии автошколы.</w:t>
      </w:r>
      <w:r w:rsidR="0018494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 В данный момент данные функции входят в обязанности Директора.</w:t>
      </w:r>
    </w:p>
    <w:p w:rsidR="006C44C4" w:rsidRDefault="006C44C4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3.3.</w:t>
      </w:r>
      <w:r>
        <w:rPr>
          <w:rFonts w:ascii="Times New Roman" w:hAnsi="Times New Roman" w:cs="Times New Roman"/>
          <w:sz w:val="21"/>
          <w:szCs w:val="21"/>
        </w:rPr>
        <w:t xml:space="preserve"> С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овещание при директоре, совещание при заместителе директора, совещание педагогического совета.</w:t>
      </w:r>
    </w:p>
    <w:p w:rsidR="006C44C4" w:rsidRDefault="006C44C4" w:rsidP="006C44C4">
      <w:p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3.4.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>
        <w:rPr>
          <w:rFonts w:ascii="Times New Roman" w:hAnsi="Times New Roman" w:cs="Times New Roman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аличие рабочего места (компьютер, принтер, сканер, ксерокс) у д</w:t>
      </w:r>
      <w:r w:rsidR="00184941">
        <w:rPr>
          <w:rFonts w:ascii="Times New Roman" w:eastAsia="Times New Roman" w:hAnsi="Times New Roman" w:cs="Times New Roman"/>
          <w:sz w:val="21"/>
          <w:szCs w:val="21"/>
          <w:lang w:eastAsia="ru-RU"/>
        </w:rPr>
        <w:t>иректора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,  АРМ учителя (ком</w:t>
      </w:r>
      <w:r w:rsidR="00B84BA5">
        <w:rPr>
          <w:rFonts w:ascii="Times New Roman" w:eastAsia="Times New Roman" w:hAnsi="Times New Roman" w:cs="Times New Roman"/>
          <w:sz w:val="21"/>
          <w:szCs w:val="21"/>
          <w:lang w:eastAsia="ru-RU"/>
        </w:rPr>
        <w:t>пьютер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мультимедийный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проектор); локальная сеть с выходом в интернет, </w:t>
      </w:r>
      <w:r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WI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-</w:t>
      </w:r>
      <w:r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FI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 w:themeFill="background1"/>
        </w:rPr>
        <w:t>Значительное количество нормативных и распорядительных док</w:t>
      </w:r>
      <w:r w:rsidR="00385047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 w:themeFill="background1"/>
        </w:rPr>
        <w:t>ументов школа получает</w:t>
      </w:r>
      <w:r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 w:themeFill="background1"/>
        </w:rPr>
        <w:t xml:space="preserve"> из  сети  </w:t>
      </w:r>
      <w:proofErr w:type="spellStart"/>
      <w:r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 w:themeFill="background1"/>
        </w:rPr>
        <w:t>Internet</w:t>
      </w:r>
      <w:proofErr w:type="spellEnd"/>
      <w:r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 w:themeFill="background1"/>
        </w:rPr>
        <w:t xml:space="preserve">  с web-сайтов Министерства  образования и науки, Федерального  агентства  по  надзору  в  сфере  образования. 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u w:val="single"/>
          <w:shd w:val="clear" w:color="auto" w:fill="FFFFFF" w:themeFill="background1"/>
          <w:lang w:eastAsia="ru-RU"/>
        </w:rPr>
        <w:t xml:space="preserve">  </w:t>
      </w:r>
    </w:p>
    <w:p w:rsidR="006C44C4" w:rsidRDefault="006C44C4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C44C4" w:rsidRDefault="006C44C4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6C44C4" w:rsidRDefault="006C44C4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4. Контингент образовательного учреждения.</w:t>
      </w:r>
    </w:p>
    <w:p w:rsidR="00642F63" w:rsidRPr="00642F63" w:rsidRDefault="00642F63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4.1. Контингент обучающихся в автошколе включает в себя граждан возрастной категории от 16 лет и старше.</w:t>
      </w:r>
    </w:p>
    <w:p w:rsidR="006C44C4" w:rsidRDefault="00642F63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4.2</w:t>
      </w:r>
      <w:r w:rsidR="006C44C4">
        <w:rPr>
          <w:rFonts w:ascii="Times New Roman" w:eastAsia="Times New Roman" w:hAnsi="Times New Roman" w:cs="Times New Roman"/>
          <w:sz w:val="21"/>
          <w:szCs w:val="21"/>
          <w:lang w:eastAsia="ru-RU"/>
        </w:rPr>
        <w:t>. Численность обучающихся по лицензионному но</w:t>
      </w:r>
      <w:r w:rsidR="00B84BA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рмативу может составлять </w:t>
      </w:r>
      <w:r w:rsidR="00784DAD">
        <w:rPr>
          <w:rFonts w:ascii="Times New Roman" w:eastAsia="Times New Roman" w:hAnsi="Times New Roman" w:cs="Times New Roman"/>
          <w:sz w:val="21"/>
          <w:szCs w:val="21"/>
          <w:lang w:eastAsia="ru-RU"/>
        </w:rPr>
        <w:t>112</w:t>
      </w:r>
      <w:r w:rsidR="006C44C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человек в год.</w:t>
      </w:r>
    </w:p>
    <w:p w:rsidR="006C44C4" w:rsidRDefault="007C6D82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5. Оценка</w:t>
      </w:r>
      <w:r w:rsidR="006C44C4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образовательной деятельности.</w:t>
      </w:r>
    </w:p>
    <w:p w:rsidR="00934D79" w:rsidRDefault="006C44C4" w:rsidP="004E1871">
      <w:pPr>
        <w:spacing w:line="240" w:lineRule="atLeast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1"/>
          <w:szCs w:val="21"/>
        </w:rPr>
        <w:t xml:space="preserve">5.1. </w:t>
      </w:r>
      <w:r w:rsidR="007C6D82">
        <w:rPr>
          <w:rFonts w:ascii="Times New Roman" w:hAnsi="Times New Roman" w:cs="Times New Roman"/>
          <w:sz w:val="21"/>
          <w:szCs w:val="21"/>
        </w:rPr>
        <w:t>Образовательная деятельность ООО «Автошкола «Драйв-Клуб»  соответствует требованиям Федерального закона от 10 декабря 1995 г. №196 ФЗ «О безопасности дорожного движения»</w:t>
      </w:r>
      <w:r w:rsidR="004E1871">
        <w:rPr>
          <w:rFonts w:ascii="Times New Roman" w:hAnsi="Times New Roman" w:cs="Times New Roman"/>
          <w:sz w:val="21"/>
          <w:szCs w:val="21"/>
        </w:rPr>
        <w:t xml:space="preserve">; </w:t>
      </w:r>
      <w:proofErr w:type="gramStart"/>
      <w:r w:rsidR="004E1871">
        <w:rPr>
          <w:rFonts w:ascii="Times New Roman" w:hAnsi="Times New Roman" w:cs="Times New Roman"/>
          <w:sz w:val="21"/>
          <w:szCs w:val="21"/>
        </w:rPr>
        <w:t xml:space="preserve">Федерального закона от 29 декабря 2012 года № 273-ФЗ « Об образовании в Российской Федерации», примерным программам профессионального обучения водителей транспортных средств соответствующих категорий и подкатегорий, утвержденных </w:t>
      </w:r>
      <w:r w:rsidR="00934D79" w:rsidRPr="00934D79">
        <w:rPr>
          <w:rFonts w:ascii="PT Sans" w:hAnsi="PT Sans"/>
          <w:shd w:val="clear" w:color="auto" w:fill="F5F5F5"/>
        </w:rPr>
        <w:t>утвержденной приказом Министерства просвещения Российской Федерации от 08 ноября 2021 года № 808</w:t>
      </w:r>
      <w:r w:rsidR="004E1871">
        <w:rPr>
          <w:rFonts w:ascii="Times New Roman" w:hAnsi="Times New Roman" w:cs="Times New Roman"/>
          <w:sz w:val="21"/>
          <w:szCs w:val="21"/>
        </w:rPr>
        <w:t xml:space="preserve">, порядку организации и осуществления образовательной деятельности по основным программам профессионального обучения, утвержденного </w:t>
      </w:r>
      <w:r w:rsidR="00934D79" w:rsidRPr="00934D79">
        <w:rPr>
          <w:rFonts w:ascii="Times New Roman" w:hAnsi="Times New Roman" w:cs="Times New Roman"/>
        </w:rPr>
        <w:t xml:space="preserve"> приказом Министерства просвещения Российской Федерации от 26.08.2020 г. № 438</w:t>
      </w:r>
      <w:r w:rsidR="00934D79">
        <w:rPr>
          <w:rFonts w:ascii="Times New Roman" w:hAnsi="Times New Roman" w:cs="Times New Roman"/>
        </w:rPr>
        <w:t>.</w:t>
      </w:r>
      <w:proofErr w:type="gramEnd"/>
    </w:p>
    <w:p w:rsidR="006C44C4" w:rsidRPr="004E1871" w:rsidRDefault="006C44C4" w:rsidP="004E1871">
      <w:pPr>
        <w:spacing w:line="240" w:lineRule="atLeas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6. Содержание образовательной деятельности.</w:t>
      </w:r>
    </w:p>
    <w:p w:rsidR="006C44C4" w:rsidRDefault="006C44C4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6.1. </w:t>
      </w:r>
      <w:r>
        <w:rPr>
          <w:rStyle w:val="a4"/>
          <w:rFonts w:ascii="Times New Roman" w:hAnsi="Times New Roman" w:cs="Times New Roman"/>
          <w:b/>
          <w:bCs/>
          <w:i w:val="0"/>
          <w:color w:val="000000" w:themeColor="text1"/>
          <w:sz w:val="21"/>
          <w:szCs w:val="21"/>
          <w:shd w:val="clear" w:color="auto" w:fill="FFFFFF" w:themeFill="background1"/>
        </w:rPr>
        <w:t>Образовательная программа</w:t>
      </w:r>
      <w:r>
        <w:rPr>
          <w:rStyle w:val="apple-converted-space"/>
          <w:i/>
          <w:color w:val="000000" w:themeColor="text1"/>
          <w:sz w:val="21"/>
          <w:szCs w:val="21"/>
          <w:shd w:val="clear" w:color="auto" w:fill="FFFFFF" w:themeFill="background1"/>
        </w:rPr>
        <w:t> </w:t>
      </w:r>
      <w:r>
        <w:rPr>
          <w:rStyle w:val="apple-converted-space"/>
          <w:color w:val="000000" w:themeColor="text1"/>
          <w:sz w:val="21"/>
          <w:szCs w:val="21"/>
          <w:shd w:val="clear" w:color="auto" w:fill="FFFFFF" w:themeFill="background1"/>
        </w:rPr>
        <w:t>авто</w:t>
      </w:r>
      <w:r w:rsidR="00B84BA5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 w:themeFill="background1"/>
        </w:rPr>
        <w:t>школы является</w:t>
      </w:r>
      <w:r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 w:themeFill="background1"/>
        </w:rPr>
        <w:t xml:space="preserve"> нормативным документом, определяющими специфику содержания образования и особенности организации учебного процесса.</w:t>
      </w:r>
    </w:p>
    <w:p w:rsidR="006C44C4" w:rsidRPr="00BE1BE4" w:rsidRDefault="006C44C4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Образовательная программа профессионального обучения водителей транспортных средств категории «В»,   разработана в соответствии с требованиями Федерального закона от 10 декабря 1995 г. № 196-ФЗ </w:t>
      </w:r>
    </w:p>
    <w:p w:rsidR="006C44C4" w:rsidRDefault="006C44C4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«О безопасности дорожного движения», на основании п.6 ст.28 Федерального закона от 29.12.2012 года №273-ФЗ «Об обра</w:t>
      </w:r>
      <w:r w:rsidR="00B17D4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зовании в Российской Федерации», приказом министерства просвещения Российской Федерации от 8 ноября 2021 года № 808 «Об утверждении примерных </w:t>
      </w:r>
      <w:proofErr w:type="gramStart"/>
      <w:r w:rsidR="00B17D4C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программ профессионального обучения водителей транспортных средств соответствующих категорий</w:t>
      </w:r>
      <w:proofErr w:type="gramEnd"/>
      <w:r w:rsidR="00B17D4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подкатегорий».</w:t>
      </w:r>
    </w:p>
    <w:p w:rsidR="006C44C4" w:rsidRPr="0023132A" w:rsidRDefault="006C44C4" w:rsidP="0023132A">
      <w:pPr>
        <w:spacing w:line="240" w:lineRule="atLeast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6.2. Принципами составления учебного плана являются:  п</w:t>
      </w:r>
      <w:r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ринцип систематичности и последовательности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ринцип рационального соотношения между теоретическим и практическим обучением;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беспечение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межпредметных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связей.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Соблюдение требований  Примерных учебных программ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соответствует требованиям </w:t>
      </w:r>
      <w:r>
        <w:rPr>
          <w:rFonts w:ascii="Times New Roman" w:hAnsi="Times New Roman"/>
          <w:sz w:val="21"/>
          <w:szCs w:val="21"/>
        </w:rPr>
        <w:t xml:space="preserve">Федерального закона от 10 декабря 1995 г. № 196-ФЗ «О безопасности дорожного движения»;  Федерального закона от 29 декабря 2012 г. № 273-ФЗ «Об образовании в Российской Федерации»; </w:t>
      </w:r>
      <w:r w:rsidR="0023132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приказом министерства просвещения Российской Федерации от 8 ноября 2021 года № 808 </w:t>
      </w:r>
      <w:r w:rsidRPr="006665DF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r w:rsidRPr="006665DF">
        <w:rPr>
          <w:rStyle w:val="a5"/>
          <w:rFonts w:ascii="Times New Roman" w:hAnsi="Times New Roman" w:cs="Times New Roman"/>
          <w:b w:val="0"/>
          <w:sz w:val="21"/>
          <w:szCs w:val="21"/>
        </w:rPr>
        <w:t>Об утверждении примерных программ подготовки водителей транспортных средств различных категорий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  <w:r w:rsidR="00784DAD">
        <w:rPr>
          <w:rFonts w:ascii="Times New Roman" w:hAnsi="Times New Roman"/>
          <w:sz w:val="21"/>
          <w:szCs w:val="21"/>
        </w:rPr>
        <w:t>;</w:t>
      </w:r>
      <w:proofErr w:type="gramEnd"/>
      <w:r w:rsidR="00784DAD">
        <w:rPr>
          <w:rFonts w:ascii="Times New Roman" w:hAnsi="Times New Roman"/>
          <w:sz w:val="21"/>
          <w:szCs w:val="21"/>
        </w:rPr>
        <w:t xml:space="preserve"> </w:t>
      </w:r>
      <w:proofErr w:type="gramStart"/>
      <w:r w:rsidR="00784DAD">
        <w:rPr>
          <w:rFonts w:ascii="Times New Roman" w:hAnsi="Times New Roman"/>
          <w:sz w:val="21"/>
          <w:szCs w:val="21"/>
        </w:rPr>
        <w:t>п</w:t>
      </w:r>
      <w:r>
        <w:rPr>
          <w:rFonts w:ascii="Times New Roman" w:hAnsi="Times New Roman"/>
          <w:sz w:val="21"/>
          <w:szCs w:val="21"/>
        </w:rPr>
        <w:t xml:space="preserve">орядка организации и осуществления образовательной деятельности по основным программам профессионального обучения, </w:t>
      </w:r>
      <w:r w:rsidR="0023132A">
        <w:rPr>
          <w:rFonts w:ascii="Times New Roman" w:hAnsi="Times New Roman"/>
          <w:sz w:val="21"/>
          <w:szCs w:val="21"/>
        </w:rPr>
        <w:t xml:space="preserve">утвержденного </w:t>
      </w:r>
      <w:r w:rsidR="0023132A" w:rsidRPr="00934D79">
        <w:rPr>
          <w:rFonts w:ascii="Times New Roman" w:hAnsi="Times New Roman" w:cs="Times New Roman"/>
        </w:rPr>
        <w:t>приказом Министерства просвещения Российской Федерации от 26.08.2020 г. № 438</w:t>
      </w:r>
      <w:r w:rsidR="0023132A">
        <w:rPr>
          <w:rFonts w:ascii="Times New Roman" w:hAnsi="Times New Roman" w:cs="Times New Roman"/>
        </w:rPr>
        <w:t>.</w:t>
      </w:r>
      <w:r>
        <w:rPr>
          <w:rFonts w:ascii="Times New Roman" w:hAnsi="Times New Roman"/>
          <w:sz w:val="21"/>
          <w:szCs w:val="21"/>
        </w:rPr>
        <w:t xml:space="preserve">Теоретическое </w:t>
      </w:r>
      <w:r>
        <w:rPr>
          <w:rFonts w:ascii="Times New Roman" w:hAnsi="Times New Roman"/>
          <w:sz w:val="21"/>
          <w:szCs w:val="21"/>
        </w:rPr>
        <w:lastRenderedPageBreak/>
        <w:t>обучение и практическое вождение выполняется с учетом учебного плана</w:t>
      </w:r>
      <w:r w:rsidR="004E1871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содержащего перечень учебных предметов с указанием времени, отводимого на освоение учебных предметов, включая время, отводимое на теоретические и практические занятия.</w:t>
      </w:r>
      <w:proofErr w:type="gramEnd"/>
    </w:p>
    <w:p w:rsidR="006C44C4" w:rsidRDefault="006C44C4" w:rsidP="006C44C4">
      <w:pPr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6.3.</w:t>
      </w:r>
      <w:r>
        <w:rPr>
          <w:rFonts w:ascii="Times New Roman" w:hAnsi="Times New Roman" w:cs="Times New Roman"/>
          <w:sz w:val="21"/>
          <w:szCs w:val="21"/>
        </w:rPr>
        <w:t xml:space="preserve"> Принципы составления расписания занятий.</w:t>
      </w:r>
    </w:p>
    <w:p w:rsidR="0096105F" w:rsidRDefault="006C44C4" w:rsidP="006C44C4">
      <w:pPr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 xml:space="preserve">Расписание занятий учащихся автошколы составлено на основе учебного плана, разработанного на основе </w:t>
      </w:r>
      <w:r>
        <w:rPr>
          <w:rFonts w:ascii="Times New Roman" w:hAnsi="Times New Roman"/>
          <w:sz w:val="21"/>
          <w:szCs w:val="21"/>
        </w:rPr>
        <w:t xml:space="preserve">Федерального закона от 10 декабря 1995 г. № 196-ФЗ «О безопасности дорожного движения»;  Федерального закона от 29 декабря 2012 г. № 273-ФЗ «Об образовании в Российской Федерации»; </w:t>
      </w:r>
      <w:r w:rsidR="0023132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приказом министерства просвещения Российской Федерации от 8 ноября 2021 года № 808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</w:t>
      </w:r>
      <w:r w:rsidRPr="00393BDD">
        <w:rPr>
          <w:rStyle w:val="a5"/>
          <w:rFonts w:ascii="Times New Roman" w:hAnsi="Times New Roman" w:cs="Times New Roman"/>
          <w:b w:val="0"/>
          <w:sz w:val="21"/>
          <w:szCs w:val="21"/>
        </w:rPr>
        <w:t>Об утверждении примерных программ подготовки водителей транспортных средств различных категорий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  <w:r>
        <w:rPr>
          <w:rFonts w:ascii="Times New Roman" w:hAnsi="Times New Roman"/>
          <w:sz w:val="21"/>
          <w:szCs w:val="21"/>
        </w:rPr>
        <w:t>;</w:t>
      </w:r>
      <w:proofErr w:type="gramEnd"/>
      <w:r>
        <w:rPr>
          <w:rFonts w:ascii="Times New Roman" w:hAnsi="Times New Roman"/>
          <w:sz w:val="21"/>
          <w:szCs w:val="21"/>
        </w:rPr>
        <w:t xml:space="preserve"> Порядка организации и осуществления образовательной деятельности по основным программам профессионального обучения, </w:t>
      </w:r>
      <w:r w:rsidR="0023132A">
        <w:rPr>
          <w:rFonts w:ascii="Times New Roman" w:hAnsi="Times New Roman"/>
          <w:sz w:val="21"/>
          <w:szCs w:val="21"/>
        </w:rPr>
        <w:t xml:space="preserve">утвержденного </w:t>
      </w:r>
      <w:r w:rsidR="0023132A" w:rsidRPr="00934D79">
        <w:rPr>
          <w:rFonts w:ascii="Times New Roman" w:hAnsi="Times New Roman" w:cs="Times New Roman"/>
        </w:rPr>
        <w:t>приказом Министерства просвещения Российской Федерации от 26.08.2020 г. № 438</w:t>
      </w:r>
      <w:r>
        <w:rPr>
          <w:rFonts w:ascii="Times New Roman" w:hAnsi="Times New Roman" w:cs="Times New Roman"/>
          <w:sz w:val="21"/>
          <w:szCs w:val="21"/>
        </w:rPr>
        <w:t xml:space="preserve">, в соответствии с требованиями к выполнению гигиенических требований к условиям обучения в общеобразовательных учреждениях», утвержденных постановлением главного государственного санитарного врача Российской </w:t>
      </w:r>
    </w:p>
    <w:p w:rsidR="006C44C4" w:rsidRDefault="006C44C4" w:rsidP="006C44C4">
      <w:pPr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Федерации от 29 декабря 2010 г. N 189 г. Москва "Об утверждении </w:t>
      </w:r>
      <w:proofErr w:type="spellStart"/>
      <w:r>
        <w:rPr>
          <w:rFonts w:ascii="Times New Roman" w:hAnsi="Times New Roman" w:cs="Times New Roman"/>
          <w:sz w:val="21"/>
          <w:szCs w:val="21"/>
        </w:rPr>
        <w:t>СанПиН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2.4.2.2821-10 "Санитарно-эпидемиологические требования к условиям и организации обучения в общеобразовательных учреждениях".</w:t>
      </w:r>
    </w:p>
    <w:p w:rsidR="006C44C4" w:rsidRPr="0036764A" w:rsidRDefault="006C44C4" w:rsidP="006C44C4">
      <w:pPr>
        <w:spacing w:after="0" w:line="240" w:lineRule="atLeast"/>
        <w:jc w:val="both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sz w:val="21"/>
          <w:szCs w:val="21"/>
        </w:rPr>
        <w:t xml:space="preserve">6.4.Обеспеченность учебной, учебно-методической литературой образовательного процесса в Структурном образовательном подразделении Автошкола «Драйв-Клуб» соответствует реализации образовательных программ. Реальная обеспеченность на одного обучаемого основной учебной и учебной методической литературой по предметам, реализуемой учебной программе составляет 100%. </w:t>
      </w:r>
      <w:r>
        <w:rPr>
          <w:rFonts w:ascii="Times New Roman" w:hAnsi="Times New Roman"/>
          <w:sz w:val="21"/>
          <w:szCs w:val="21"/>
          <w:shd w:val="clear" w:color="auto" w:fill="FFFFFF" w:themeFill="background1"/>
        </w:rPr>
        <w:t>Дополнительная литература представлена сборниками законодательных а</w:t>
      </w:r>
      <w:r>
        <w:rPr>
          <w:rFonts w:ascii="Times New Roman" w:hAnsi="Times New Roman"/>
          <w:sz w:val="21"/>
          <w:szCs w:val="21"/>
        </w:rPr>
        <w:t>ктов, справочной литературой, текстами, дополняющими учебную литературу. Обеспечение  современной информационной базой является: локальная сеть, выход в Интернет,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WI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-</w:t>
      </w:r>
      <w:r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FI</w:t>
      </w:r>
      <w:r>
        <w:rPr>
          <w:rFonts w:ascii="Times New Roman" w:hAnsi="Times New Roman"/>
          <w:sz w:val="21"/>
          <w:szCs w:val="21"/>
        </w:rPr>
        <w:t>, сайт автошколы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  <w:lang w:val="en-US" w:eastAsia="ru-RU"/>
        </w:rPr>
        <w:t>www</w:t>
      </w:r>
      <w:r w:rsidRPr="00873972"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  <w:lang w:val="en-US" w:eastAsia="ru-RU"/>
        </w:rPr>
        <w:t>drive</w:t>
      </w:r>
      <w:r w:rsidRPr="00873972"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  <w:lang w:val="en-US" w:eastAsia="ru-RU"/>
        </w:rPr>
        <w:t>club</w:t>
      </w:r>
      <w:r w:rsidR="00184941"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  <w:lang w:eastAsia="ru-RU"/>
        </w:rPr>
        <w:t>64</w:t>
      </w:r>
      <w:r w:rsidRPr="00873972"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  <w:lang w:val="en-US" w:eastAsia="ru-RU"/>
        </w:rPr>
        <w:t>ru</w:t>
      </w:r>
      <w:proofErr w:type="spellEnd"/>
      <w:r w:rsidRPr="00873972">
        <w:rPr>
          <w:rFonts w:ascii="Times New Roman" w:hAnsi="Times New Roman"/>
          <w:sz w:val="21"/>
          <w:szCs w:val="21"/>
        </w:rPr>
        <w:t>.</w:t>
      </w:r>
      <w:r w:rsidR="0036764A">
        <w:rPr>
          <w:rFonts w:ascii="Times New Roman" w:hAnsi="Times New Roman"/>
          <w:sz w:val="21"/>
          <w:szCs w:val="21"/>
        </w:rPr>
        <w:t>, электронная почта</w:t>
      </w:r>
      <w:r w:rsidR="005F3D11">
        <w:rPr>
          <w:rFonts w:ascii="Times New Roman" w:hAnsi="Times New Roman"/>
          <w:sz w:val="21"/>
          <w:szCs w:val="21"/>
        </w:rPr>
        <w:t>:</w:t>
      </w:r>
      <w:r w:rsidR="0036764A">
        <w:rPr>
          <w:rFonts w:ascii="Times New Roman" w:hAnsi="Times New Roman"/>
          <w:sz w:val="21"/>
          <w:szCs w:val="21"/>
        </w:rPr>
        <w:t xml:space="preserve"> </w:t>
      </w:r>
      <w:r w:rsidR="0036764A" w:rsidRPr="0036764A">
        <w:rPr>
          <w:rFonts w:ascii="Times New Roman" w:hAnsi="Times New Roman"/>
          <w:b/>
          <w:sz w:val="21"/>
          <w:szCs w:val="21"/>
          <w:u w:val="single"/>
          <w:lang w:val="en-US"/>
        </w:rPr>
        <w:t>drive</w:t>
      </w:r>
      <w:r w:rsidR="0036764A" w:rsidRPr="0036764A">
        <w:rPr>
          <w:rFonts w:ascii="Times New Roman" w:hAnsi="Times New Roman"/>
          <w:b/>
          <w:sz w:val="21"/>
          <w:szCs w:val="21"/>
          <w:u w:val="single"/>
        </w:rPr>
        <w:t>-</w:t>
      </w:r>
      <w:r w:rsidR="0036764A" w:rsidRPr="0036764A">
        <w:rPr>
          <w:rFonts w:ascii="Times New Roman" w:hAnsi="Times New Roman"/>
          <w:b/>
          <w:sz w:val="21"/>
          <w:szCs w:val="21"/>
          <w:u w:val="single"/>
          <w:lang w:val="en-US"/>
        </w:rPr>
        <w:t>club</w:t>
      </w:r>
      <w:r w:rsidR="0036764A" w:rsidRPr="0036764A">
        <w:rPr>
          <w:rFonts w:ascii="Times New Roman" w:hAnsi="Times New Roman"/>
          <w:b/>
          <w:sz w:val="21"/>
          <w:szCs w:val="21"/>
          <w:u w:val="single"/>
        </w:rPr>
        <w:t>64@</w:t>
      </w:r>
      <w:r w:rsidR="0036764A" w:rsidRPr="0036764A">
        <w:rPr>
          <w:rFonts w:ascii="Times New Roman" w:hAnsi="Times New Roman"/>
          <w:b/>
          <w:sz w:val="21"/>
          <w:szCs w:val="21"/>
          <w:u w:val="single"/>
          <w:lang w:val="en-US"/>
        </w:rPr>
        <w:t>mail</w:t>
      </w:r>
      <w:r w:rsidR="0036764A" w:rsidRPr="0036764A">
        <w:rPr>
          <w:rFonts w:ascii="Times New Roman" w:hAnsi="Times New Roman"/>
          <w:b/>
          <w:sz w:val="21"/>
          <w:szCs w:val="21"/>
          <w:u w:val="single"/>
        </w:rPr>
        <w:t>.</w:t>
      </w:r>
      <w:proofErr w:type="spellStart"/>
      <w:r w:rsidR="0036764A" w:rsidRPr="0036764A">
        <w:rPr>
          <w:rFonts w:ascii="Times New Roman" w:hAnsi="Times New Roman"/>
          <w:b/>
          <w:sz w:val="21"/>
          <w:szCs w:val="21"/>
          <w:u w:val="single"/>
          <w:lang w:val="en-US"/>
        </w:rPr>
        <w:t>ru</w:t>
      </w:r>
      <w:proofErr w:type="spellEnd"/>
    </w:p>
    <w:p w:rsidR="006C44C4" w:rsidRPr="0036764A" w:rsidRDefault="006C44C4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ru-RU"/>
        </w:rPr>
      </w:pPr>
    </w:p>
    <w:p w:rsidR="006C44C4" w:rsidRDefault="006C44C4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7. Кадровое обеспечение.</w:t>
      </w:r>
    </w:p>
    <w:p w:rsidR="006C44C4" w:rsidRDefault="006C44C4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7.1.Укомплектованность образовательного подразделения педагогическими работниками.</w:t>
      </w:r>
    </w:p>
    <w:p w:rsidR="00C85B8B" w:rsidRDefault="006C44C4" w:rsidP="0096105F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Количество преподавателей</w:t>
      </w:r>
      <w:r w:rsidR="00385047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имеющих базовое образование, соответствующее препод</w:t>
      </w:r>
      <w:r w:rsidR="0036764A">
        <w:rPr>
          <w:rFonts w:ascii="Times New Roman" w:eastAsia="Times New Roman" w:hAnsi="Times New Roman" w:cs="Times New Roman"/>
          <w:sz w:val="21"/>
          <w:szCs w:val="21"/>
          <w:lang w:eastAsia="ru-RU"/>
        </w:rPr>
        <w:t>аваемым дисциплинам составляет-</w:t>
      </w:r>
      <w:r w:rsidR="0023132A">
        <w:rPr>
          <w:rFonts w:ascii="Times New Roman" w:eastAsia="Times New Roman" w:hAnsi="Times New Roman" w:cs="Times New Roman"/>
          <w:sz w:val="21"/>
          <w:szCs w:val="21"/>
          <w:lang w:eastAsia="ru-RU"/>
        </w:rPr>
        <w:t>5</w:t>
      </w:r>
      <w:r w:rsidR="00972DB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. Увеличение количества преподавате</w:t>
      </w:r>
      <w:r w:rsidR="004F29E1">
        <w:rPr>
          <w:rFonts w:ascii="Times New Roman" w:eastAsia="Times New Roman" w:hAnsi="Times New Roman" w:cs="Times New Roman"/>
          <w:sz w:val="21"/>
          <w:szCs w:val="21"/>
          <w:lang w:eastAsia="ru-RU"/>
        </w:rPr>
        <w:t>лей планируется осуществлять по мере увеличения количества</w:t>
      </w:r>
      <w:r w:rsidR="00653B7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обучающихся. </w:t>
      </w:r>
      <w:proofErr w:type="gramStart"/>
      <w:r w:rsidR="00653B7A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Преподаватели учебных предметов, мастера производственного обучения вождению, реализующие программы профессионального обучения водителей транспортных средств категории «В», удовлетворяют квалификационным требованиям, указанным в квалификационных справочниках по соответствующим должностям</w:t>
      </w:r>
      <w:r w:rsidR="0096105F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proofErr w:type="gramEnd"/>
    </w:p>
    <w:p w:rsidR="0096105F" w:rsidRDefault="0096105F" w:rsidP="0096105F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7D57" w:rsidRDefault="006F7D57" w:rsidP="0096105F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7D57" w:rsidRDefault="006F7D57" w:rsidP="0096105F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7D57" w:rsidRDefault="006F7D57" w:rsidP="0096105F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7D57" w:rsidRDefault="006F7D57" w:rsidP="0096105F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7D57" w:rsidRDefault="006F7D57" w:rsidP="0096105F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7D57" w:rsidRDefault="006F7D57" w:rsidP="0096105F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7D57" w:rsidRDefault="006F7D57" w:rsidP="0096105F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7D57" w:rsidRDefault="006F7D57" w:rsidP="0096105F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7D57" w:rsidRDefault="006F7D57" w:rsidP="0096105F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7D57" w:rsidRDefault="006F7D57" w:rsidP="0096105F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7D57" w:rsidRDefault="006F7D57" w:rsidP="0096105F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7D57" w:rsidRDefault="006F7D57" w:rsidP="0096105F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7D57" w:rsidRDefault="006F7D57" w:rsidP="0096105F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7D57" w:rsidRDefault="006F7D57" w:rsidP="0096105F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7D57" w:rsidRDefault="006F7D57" w:rsidP="0096105F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7D57" w:rsidRDefault="006F7D57" w:rsidP="0096105F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7D57" w:rsidRDefault="006F7D57" w:rsidP="0096105F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7D57" w:rsidRDefault="006F7D57" w:rsidP="0096105F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7D57" w:rsidRDefault="006F7D57" w:rsidP="0096105F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7D57" w:rsidRDefault="006F7D57" w:rsidP="0096105F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7D57" w:rsidRDefault="006F7D57" w:rsidP="0096105F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7D57" w:rsidRDefault="006F7D57" w:rsidP="0096105F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7D57" w:rsidRDefault="006F7D57" w:rsidP="0096105F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7D57" w:rsidRDefault="006F7D57" w:rsidP="0096105F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7D57" w:rsidRDefault="006F7D57" w:rsidP="0096105F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7D57" w:rsidRDefault="006F7D57" w:rsidP="0096105F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7D57" w:rsidRDefault="006F7D57" w:rsidP="0096105F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7D57" w:rsidRDefault="006F7D57" w:rsidP="0096105F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7D57" w:rsidRDefault="006F7D57" w:rsidP="0096105F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7D57" w:rsidRDefault="006F7D57" w:rsidP="0096105F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7D57" w:rsidRDefault="006F7D57" w:rsidP="0096105F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7D57" w:rsidRDefault="006F7D57" w:rsidP="0096105F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7D57" w:rsidRDefault="006F7D57" w:rsidP="0096105F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7D57" w:rsidRDefault="006F7D57" w:rsidP="0096105F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7D57" w:rsidRDefault="006F7D57" w:rsidP="0096105F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7D57" w:rsidRDefault="006F7D57" w:rsidP="0096105F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7D57" w:rsidRPr="0096105F" w:rsidRDefault="006F7D57" w:rsidP="0096105F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57F96" w:rsidRDefault="00657F96" w:rsidP="00657F96">
      <w:pPr>
        <w:jc w:val="center"/>
        <w:rPr>
          <w:b/>
        </w:rPr>
      </w:pPr>
      <w:r>
        <w:rPr>
          <w:b/>
        </w:rPr>
        <w:t>Сведения о преподавателях учебных предметов</w:t>
      </w:r>
    </w:p>
    <w:tbl>
      <w:tblPr>
        <w:tblW w:w="101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86"/>
        <w:gridCol w:w="1559"/>
        <w:gridCol w:w="1701"/>
        <w:gridCol w:w="3544"/>
        <w:gridCol w:w="1843"/>
        <w:gridCol w:w="1134"/>
      </w:tblGrid>
      <w:tr w:rsidR="00657F96" w:rsidRPr="00657F96" w:rsidTr="00FE1080">
        <w:trPr>
          <w:trHeight w:val="1871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F96" w:rsidRPr="00657F96" w:rsidRDefault="00657F96" w:rsidP="00657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F9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proofErr w:type="spellStart"/>
            <w:proofErr w:type="gramStart"/>
            <w:r w:rsidRPr="00657F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657F9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657F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96" w:rsidRPr="00657F96" w:rsidRDefault="00657F96" w:rsidP="00657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F96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F96" w:rsidRPr="00657F96" w:rsidRDefault="00657F96" w:rsidP="00657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F96">
              <w:rPr>
                <w:rFonts w:ascii="Times New Roman" w:hAnsi="Times New Roman" w:cs="Times New Roman"/>
                <w:sz w:val="18"/>
                <w:szCs w:val="18"/>
              </w:rPr>
              <w:t>Учебный предмет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F96" w:rsidRPr="00657F96" w:rsidRDefault="00657F96" w:rsidP="00657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57F96">
              <w:rPr>
                <w:rFonts w:ascii="Times New Roman" w:hAnsi="Times New Roman" w:cs="Times New Roman"/>
                <w:sz w:val="18"/>
                <w:szCs w:val="18"/>
              </w:rPr>
              <w:t>Документ о высшем или среднем профессиональном образовании по направлению подготовки «Образование и педагогика» или в области, соответствующей преподаваемому предмету, либо о высшем или среднем профессиональном образовании и дополнительное профессиональное образование по направлению деятельности</w:t>
            </w:r>
            <w:proofErr w:type="gramStart"/>
            <w:r w:rsidRPr="00657F9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F96" w:rsidRPr="00657F96" w:rsidRDefault="00657F96" w:rsidP="00657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57F96">
              <w:rPr>
                <w:rFonts w:ascii="Times New Roman" w:hAnsi="Times New Roman" w:cs="Times New Roman"/>
                <w:sz w:val="18"/>
                <w:szCs w:val="18"/>
              </w:rPr>
              <w:t>Удостоверение о повышении квалификации (не реже чем один раз в три года)</w:t>
            </w:r>
            <w:r w:rsidRPr="00657F9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F96" w:rsidRPr="00657F96" w:rsidRDefault="009D0E88" w:rsidP="009D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Общий стаж работы по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специальн</w:t>
            </w:r>
            <w:r w:rsidR="00042C14">
              <w:rPr>
                <w:rFonts w:ascii="Times New Roman" w:hAnsi="Times New Roman" w:cs="Times New Roman"/>
                <w:sz w:val="18"/>
                <w:szCs w:val="18"/>
              </w:rPr>
              <w:t>ос-ти</w:t>
            </w:r>
            <w:proofErr w:type="spellEnd"/>
            <w:proofErr w:type="gramStart"/>
            <w:r w:rsidR="00042C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</w:tr>
      <w:tr w:rsidR="00657F96" w:rsidRPr="00657F96" w:rsidTr="00FE1080">
        <w:trPr>
          <w:trHeight w:val="272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F96" w:rsidRPr="00657F96" w:rsidRDefault="00657F96" w:rsidP="00657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7F9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96" w:rsidRPr="00657F96" w:rsidRDefault="00657F96" w:rsidP="00FE1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F96">
              <w:rPr>
                <w:rFonts w:ascii="Times New Roman" w:hAnsi="Times New Roman" w:cs="Times New Roman"/>
                <w:sz w:val="18"/>
                <w:szCs w:val="18"/>
              </w:rPr>
              <w:t>Кириллов Андрей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F96" w:rsidRPr="00657F96" w:rsidRDefault="00657F96" w:rsidP="00657F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7F96">
              <w:rPr>
                <w:rFonts w:ascii="Times New Roman" w:hAnsi="Times New Roman" w:cs="Times New Roman"/>
                <w:sz w:val="18"/>
                <w:szCs w:val="18"/>
              </w:rPr>
              <w:t xml:space="preserve">«Основы законодательства в сфере дорожного движения», </w:t>
            </w:r>
          </w:p>
          <w:p w:rsidR="00657F96" w:rsidRPr="00657F96" w:rsidRDefault="00657F96" w:rsidP="00657F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7F96">
              <w:rPr>
                <w:rFonts w:ascii="Times New Roman" w:hAnsi="Times New Roman" w:cs="Times New Roman"/>
                <w:sz w:val="18"/>
                <w:szCs w:val="18"/>
              </w:rPr>
              <w:t>«Основы управления транспортными средствами»,</w:t>
            </w:r>
          </w:p>
          <w:p w:rsidR="00657F96" w:rsidRPr="00657F96" w:rsidRDefault="00657F96" w:rsidP="00657F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7F96">
              <w:rPr>
                <w:rFonts w:ascii="Times New Roman" w:hAnsi="Times New Roman" w:cs="Times New Roman"/>
                <w:sz w:val="18"/>
                <w:szCs w:val="18"/>
              </w:rPr>
              <w:t>«Устройство и техническое обслуживание ТС»,</w:t>
            </w:r>
          </w:p>
          <w:p w:rsidR="00657F96" w:rsidRPr="00657F96" w:rsidRDefault="00657F96" w:rsidP="00657F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7F96">
              <w:rPr>
                <w:rFonts w:ascii="Times New Roman" w:hAnsi="Times New Roman" w:cs="Times New Roman"/>
                <w:sz w:val="18"/>
                <w:szCs w:val="18"/>
              </w:rPr>
              <w:t>«Основы управления ТС»,</w:t>
            </w:r>
          </w:p>
          <w:p w:rsidR="00657F96" w:rsidRPr="00657F96" w:rsidRDefault="00657F96" w:rsidP="00657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7F96">
              <w:rPr>
                <w:rFonts w:ascii="Times New Roman" w:hAnsi="Times New Roman" w:cs="Times New Roman"/>
                <w:sz w:val="18"/>
                <w:szCs w:val="18"/>
              </w:rPr>
              <w:t>«Организация и выполнение грузовых и пассажирских перевозок автомобильным транспортом»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F96" w:rsidRPr="00657F96" w:rsidRDefault="00657F96" w:rsidP="00657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F96">
              <w:rPr>
                <w:rFonts w:ascii="Times New Roman" w:hAnsi="Times New Roman" w:cs="Times New Roman"/>
                <w:sz w:val="18"/>
                <w:szCs w:val="18"/>
              </w:rPr>
              <w:t>Саратовский сельскохозяйственный институт им. Н.И. Вавилова</w:t>
            </w:r>
            <w:proofErr w:type="gramStart"/>
            <w:r w:rsidRPr="00657F96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657F96">
              <w:rPr>
                <w:rFonts w:ascii="Times New Roman" w:hAnsi="Times New Roman" w:cs="Times New Roman"/>
                <w:sz w:val="18"/>
                <w:szCs w:val="18"/>
              </w:rPr>
              <w:t xml:space="preserve"> инженер лесного хозяйства</w:t>
            </w:r>
          </w:p>
          <w:p w:rsidR="00657F96" w:rsidRPr="00657F96" w:rsidRDefault="00657F96" w:rsidP="00657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F96">
              <w:rPr>
                <w:rFonts w:ascii="Times New Roman" w:hAnsi="Times New Roman" w:cs="Times New Roman"/>
                <w:sz w:val="18"/>
                <w:szCs w:val="18"/>
              </w:rPr>
              <w:t>МВ №311809</w:t>
            </w:r>
          </w:p>
          <w:p w:rsidR="00657F96" w:rsidRPr="00657F96" w:rsidRDefault="00657F96" w:rsidP="00657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F96">
              <w:rPr>
                <w:rFonts w:ascii="Times New Roman" w:hAnsi="Times New Roman" w:cs="Times New Roman"/>
                <w:sz w:val="18"/>
                <w:szCs w:val="18"/>
              </w:rPr>
              <w:t>от 30.01.1986г.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F96" w:rsidRPr="00657F96" w:rsidRDefault="00657F96" w:rsidP="004B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F96">
              <w:rPr>
                <w:rFonts w:ascii="Times New Roman" w:hAnsi="Times New Roman" w:cs="Times New Roman"/>
                <w:sz w:val="18"/>
                <w:szCs w:val="18"/>
              </w:rPr>
              <w:t>Удостоверение о повышении квалификации</w:t>
            </w:r>
            <w:r w:rsidR="00441627">
              <w:rPr>
                <w:rFonts w:ascii="Times New Roman" w:hAnsi="Times New Roman" w:cs="Times New Roman"/>
                <w:sz w:val="18"/>
                <w:szCs w:val="18"/>
              </w:rPr>
              <w:t xml:space="preserve"> № 241</w:t>
            </w:r>
            <w:r w:rsidR="004B7E49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 w:rsidR="00441627">
              <w:rPr>
                <w:rFonts w:ascii="Times New Roman" w:hAnsi="Times New Roman" w:cs="Times New Roman"/>
                <w:sz w:val="18"/>
                <w:szCs w:val="18"/>
              </w:rPr>
              <w:t>09.09.2025</w:t>
            </w:r>
            <w:r w:rsidR="004B7E49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  <w:r w:rsidRPr="00657F96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r w:rsidR="004B7E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АНПОО «Приволжский учебный центр»</w:t>
            </w:r>
            <w:r w:rsidR="004416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 программе «Мастер производственного обучения</w:t>
            </w:r>
            <w:r w:rsidRPr="00657F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416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вождению </w:t>
            </w:r>
            <w:r w:rsidRPr="00657F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транспортных средств»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F96" w:rsidRPr="00657F96" w:rsidRDefault="00042C14" w:rsidP="00657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B46A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657F96" w:rsidRPr="00657F96" w:rsidTr="00FE1080">
        <w:trPr>
          <w:trHeight w:val="1998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F96" w:rsidRPr="00657F96" w:rsidRDefault="00657F96" w:rsidP="00657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7F9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96" w:rsidRPr="00657F96" w:rsidRDefault="00657F96" w:rsidP="00FE1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F96">
              <w:rPr>
                <w:rFonts w:ascii="Times New Roman" w:hAnsi="Times New Roman" w:cs="Times New Roman"/>
                <w:sz w:val="18"/>
                <w:szCs w:val="18"/>
              </w:rPr>
              <w:t>Щербакова Елена Витальевна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F96" w:rsidRPr="00657F96" w:rsidRDefault="00657F96" w:rsidP="00657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7F96">
              <w:rPr>
                <w:rFonts w:ascii="Times New Roman" w:hAnsi="Times New Roman" w:cs="Times New Roman"/>
                <w:sz w:val="18"/>
                <w:szCs w:val="18"/>
              </w:rPr>
              <w:t xml:space="preserve">«Психологические основы деятельности водителя» </w:t>
            </w:r>
          </w:p>
          <w:p w:rsidR="00657F96" w:rsidRPr="00657F96" w:rsidRDefault="00657F96" w:rsidP="00657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7F96">
              <w:rPr>
                <w:rFonts w:ascii="Times New Roman" w:hAnsi="Times New Roman" w:cs="Times New Roman"/>
                <w:sz w:val="18"/>
                <w:szCs w:val="18"/>
              </w:rPr>
              <w:t>«Первая помощь при дорожно-транспортном происшествии»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F96" w:rsidRPr="00657F96" w:rsidRDefault="00657F96" w:rsidP="00657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F96">
              <w:rPr>
                <w:rFonts w:ascii="Times New Roman" w:hAnsi="Times New Roman" w:cs="Times New Roman"/>
                <w:sz w:val="18"/>
                <w:szCs w:val="18"/>
              </w:rPr>
              <w:t>Саратовский государственный медицинский университет ДВС 1341447, врач, Система многоуровневой подготовки и повышения квалификации на базе имеющегося высшего образования, практический психолог в системе народного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F96" w:rsidRPr="00657F96" w:rsidRDefault="00657F96" w:rsidP="00657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7F96">
              <w:rPr>
                <w:rFonts w:ascii="Times New Roman" w:hAnsi="Times New Roman" w:cs="Times New Roman"/>
                <w:sz w:val="18"/>
                <w:szCs w:val="18"/>
              </w:rPr>
              <w:t>Свидетельство о</w:t>
            </w:r>
            <w:r w:rsidR="00B46A7E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повышении квалификации ФГБОУ </w:t>
            </w:r>
            <w:proofErr w:type="gramStart"/>
            <w:r w:rsidR="00B46A7E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 w:rsidRPr="00657F96">
              <w:rPr>
                <w:rFonts w:ascii="Times New Roman" w:hAnsi="Times New Roman" w:cs="Times New Roman"/>
                <w:sz w:val="18"/>
                <w:szCs w:val="18"/>
              </w:rPr>
              <w:t xml:space="preserve"> Саратовский</w:t>
            </w:r>
            <w:r w:rsidR="00B46A7E">
              <w:rPr>
                <w:rFonts w:ascii="Times New Roman" w:hAnsi="Times New Roman" w:cs="Times New Roman"/>
                <w:sz w:val="18"/>
                <w:szCs w:val="18"/>
              </w:rPr>
              <w:t xml:space="preserve"> ГМУ им.</w:t>
            </w:r>
            <w:r w:rsidR="00441627">
              <w:rPr>
                <w:rFonts w:ascii="Times New Roman" w:hAnsi="Times New Roman" w:cs="Times New Roman"/>
                <w:sz w:val="18"/>
                <w:szCs w:val="18"/>
              </w:rPr>
              <w:t xml:space="preserve"> В.И. Разумовского от 06.04.2024 г. №62358</w:t>
            </w:r>
            <w:r w:rsidR="00B46A7E">
              <w:rPr>
                <w:rFonts w:ascii="Times New Roman" w:hAnsi="Times New Roman" w:cs="Times New Roman"/>
                <w:sz w:val="18"/>
                <w:szCs w:val="18"/>
              </w:rPr>
              <w:t>, Удостоверени</w:t>
            </w:r>
            <w:r w:rsidR="00441627">
              <w:rPr>
                <w:rFonts w:ascii="Times New Roman" w:hAnsi="Times New Roman" w:cs="Times New Roman"/>
                <w:sz w:val="18"/>
                <w:szCs w:val="18"/>
              </w:rPr>
              <w:t>е о повышении квалификации № 243 от 09.09.2025</w:t>
            </w:r>
            <w:r w:rsidR="00B46A7E">
              <w:rPr>
                <w:rFonts w:ascii="Times New Roman" w:hAnsi="Times New Roman" w:cs="Times New Roman"/>
                <w:sz w:val="18"/>
                <w:szCs w:val="18"/>
              </w:rPr>
              <w:t xml:space="preserve"> года в АНПОО «Приволжский учебный центр» по программе «</w:t>
            </w:r>
            <w:r w:rsidR="00B46A7E" w:rsidRPr="00657F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Педагогические основы деятельности преподавателя по подготовке водителей транспортных средств</w:t>
            </w:r>
          </w:p>
          <w:p w:rsidR="00657F96" w:rsidRPr="00657F96" w:rsidRDefault="00657F96" w:rsidP="00657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F96" w:rsidRPr="00657F96" w:rsidRDefault="00657F96" w:rsidP="00657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7F96" w:rsidRPr="00042C14" w:rsidRDefault="00042C14" w:rsidP="00657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="00B46A7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</w:tbl>
    <w:p w:rsidR="00657F96" w:rsidRPr="00657F96" w:rsidRDefault="00657F96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57F96" w:rsidRDefault="00657F96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96105F" w:rsidRDefault="0096105F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96105F" w:rsidRDefault="0096105F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96105F" w:rsidRDefault="0096105F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96105F" w:rsidRDefault="0096105F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96105F" w:rsidRDefault="0096105F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96105F" w:rsidRDefault="0096105F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96105F" w:rsidRDefault="0096105F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96105F" w:rsidRDefault="00784DAD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                              Сведения о мастерах производственного обучения вождению</w:t>
      </w:r>
    </w:p>
    <w:p w:rsidR="0096105F" w:rsidRDefault="0096105F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96105F" w:rsidRDefault="0096105F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96105F" w:rsidRDefault="004F1FFB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                                </w:t>
      </w:r>
    </w:p>
    <w:p w:rsidR="00E80990" w:rsidRDefault="00E80990" w:rsidP="00E80990">
      <w:p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96105F" w:rsidRDefault="006F7D57" w:rsidP="00E80990">
      <w:pPr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                                  </w:t>
      </w:r>
    </w:p>
    <w:p w:rsidR="006F7D57" w:rsidRDefault="006F7D57" w:rsidP="00E80990">
      <w:pPr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7D57" w:rsidRPr="00E80990" w:rsidRDefault="006F7D57" w:rsidP="00E80990">
      <w:pPr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pPr w:leftFromText="180" w:rightFromText="180" w:vertAnchor="page" w:horzAnchor="margin" w:tblpY="1653"/>
        <w:tblW w:w="1014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86"/>
        <w:gridCol w:w="1559"/>
        <w:gridCol w:w="1134"/>
        <w:gridCol w:w="992"/>
        <w:gridCol w:w="1110"/>
        <w:gridCol w:w="1867"/>
        <w:gridCol w:w="1134"/>
        <w:gridCol w:w="1961"/>
      </w:tblGrid>
      <w:tr w:rsidR="00E80990" w:rsidRPr="00844DA0" w:rsidTr="00B17D4C">
        <w:trPr>
          <w:trHeight w:val="286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0990" w:rsidRPr="00657F96" w:rsidRDefault="00E80990" w:rsidP="00E80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F9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E80990" w:rsidRPr="00657F96" w:rsidRDefault="00E80990" w:rsidP="00E80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57F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657F9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657F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90" w:rsidRPr="00657F96" w:rsidRDefault="00E80990" w:rsidP="00E80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F96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0990" w:rsidRDefault="00E80990" w:rsidP="00E80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Серия, №</w:t>
            </w:r>
            <w:r w:rsidRPr="00657F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57F96">
              <w:rPr>
                <w:rFonts w:ascii="Times New Roman" w:hAnsi="Times New Roman" w:cs="Times New Roman"/>
                <w:sz w:val="18"/>
                <w:szCs w:val="18"/>
              </w:rPr>
              <w:t>водительс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57F96">
              <w:rPr>
                <w:rFonts w:ascii="Times New Roman" w:hAnsi="Times New Roman" w:cs="Times New Roman"/>
                <w:sz w:val="18"/>
                <w:szCs w:val="18"/>
              </w:rPr>
              <w:t>кого</w:t>
            </w:r>
            <w:proofErr w:type="spellEnd"/>
            <w:proofErr w:type="gramEnd"/>
            <w:r w:rsidRPr="00657F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57F96">
              <w:rPr>
                <w:rFonts w:ascii="Times New Roman" w:hAnsi="Times New Roman" w:cs="Times New Roman"/>
                <w:sz w:val="18"/>
                <w:szCs w:val="18"/>
              </w:rPr>
              <w:t>удостовере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80990" w:rsidRPr="00657F96" w:rsidRDefault="00E80990" w:rsidP="00E80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7F96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  <w:r w:rsidRPr="00657F96">
              <w:rPr>
                <w:rFonts w:ascii="Times New Roman" w:hAnsi="Times New Roman" w:cs="Times New Roman"/>
                <w:sz w:val="18"/>
                <w:szCs w:val="18"/>
              </w:rPr>
              <w:t>, дата выдачи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0990" w:rsidRPr="00657F96" w:rsidRDefault="00E80990" w:rsidP="00E80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57F96">
              <w:rPr>
                <w:rFonts w:ascii="Times New Roman" w:hAnsi="Times New Roman" w:cs="Times New Roman"/>
                <w:sz w:val="18"/>
                <w:szCs w:val="18"/>
              </w:rPr>
              <w:t>Разрешен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57F96">
              <w:rPr>
                <w:rFonts w:ascii="Times New Roman" w:hAnsi="Times New Roman" w:cs="Times New Roman"/>
                <w:sz w:val="18"/>
                <w:szCs w:val="18"/>
              </w:rPr>
              <w:t>ные</w:t>
            </w:r>
            <w:proofErr w:type="spellEnd"/>
            <w:proofErr w:type="gramEnd"/>
            <w:r w:rsidRPr="00657F96">
              <w:rPr>
                <w:rFonts w:ascii="Times New Roman" w:hAnsi="Times New Roman" w:cs="Times New Roman"/>
                <w:sz w:val="18"/>
                <w:szCs w:val="18"/>
              </w:rPr>
              <w:t xml:space="preserve"> категории, </w:t>
            </w:r>
            <w:proofErr w:type="spellStart"/>
            <w:r w:rsidRPr="00657F96">
              <w:rPr>
                <w:rFonts w:ascii="Times New Roman" w:hAnsi="Times New Roman" w:cs="Times New Roman"/>
                <w:sz w:val="18"/>
                <w:szCs w:val="18"/>
              </w:rPr>
              <w:t>подкатего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57F96">
              <w:rPr>
                <w:rFonts w:ascii="Times New Roman" w:hAnsi="Times New Roman" w:cs="Times New Roman"/>
                <w:sz w:val="18"/>
                <w:szCs w:val="18"/>
              </w:rPr>
              <w:t>рии</w:t>
            </w:r>
            <w:proofErr w:type="spellEnd"/>
            <w:r w:rsidRPr="00657F96">
              <w:rPr>
                <w:rFonts w:ascii="Times New Roman" w:hAnsi="Times New Roman" w:cs="Times New Roman"/>
                <w:sz w:val="18"/>
                <w:szCs w:val="18"/>
              </w:rPr>
              <w:t xml:space="preserve"> ТС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90" w:rsidRDefault="00E80990" w:rsidP="00E80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Общий стаж работы по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специальнос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80990" w:rsidRPr="00657F96" w:rsidRDefault="00E80990" w:rsidP="00E80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лет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0990" w:rsidRPr="00657F96" w:rsidRDefault="00E80990" w:rsidP="00E80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57F96">
              <w:rPr>
                <w:rFonts w:ascii="Times New Roman" w:hAnsi="Times New Roman" w:cs="Times New Roman"/>
                <w:sz w:val="18"/>
                <w:szCs w:val="18"/>
              </w:rPr>
              <w:t>Удостоверение о повышении квалификации (не реже чем один раз в три года)</w:t>
            </w:r>
            <w:r w:rsidRPr="00657F9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90" w:rsidRPr="00657F96" w:rsidRDefault="00E80990" w:rsidP="00E8099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F96">
              <w:rPr>
                <w:rFonts w:ascii="Times New Roman" w:hAnsi="Times New Roman" w:cs="Times New Roman"/>
                <w:sz w:val="18"/>
                <w:szCs w:val="18"/>
              </w:rPr>
              <w:t>Образование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0990" w:rsidRPr="00657F96" w:rsidRDefault="00E80990" w:rsidP="00E80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57F96">
              <w:rPr>
                <w:rFonts w:ascii="Times New Roman" w:hAnsi="Times New Roman" w:cs="Times New Roman"/>
                <w:sz w:val="18"/>
                <w:szCs w:val="18"/>
              </w:rPr>
              <w:t>Оформлен</w:t>
            </w:r>
            <w:proofErr w:type="gramEnd"/>
            <w:r w:rsidRPr="00657F96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трудовым законодательством (состоит в штате или иное)</w:t>
            </w:r>
          </w:p>
        </w:tc>
      </w:tr>
      <w:tr w:rsidR="00E80990" w:rsidRPr="00844DA0" w:rsidTr="00B17D4C">
        <w:trPr>
          <w:trHeight w:val="286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80990" w:rsidRPr="00657F96" w:rsidRDefault="00E80990" w:rsidP="00E80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7F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E80990" w:rsidRPr="00657F96" w:rsidRDefault="00E80990" w:rsidP="00E80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80990" w:rsidRPr="00657F96" w:rsidRDefault="00E80990" w:rsidP="00E80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90" w:rsidRPr="00657F96" w:rsidRDefault="00E80990" w:rsidP="00E80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F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Кириллов Андрей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80990" w:rsidRPr="00657F96" w:rsidRDefault="00E80990" w:rsidP="00E80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9913 466279</w:t>
            </w:r>
          </w:p>
          <w:p w:rsidR="00E80990" w:rsidRPr="00657F96" w:rsidRDefault="00E80990" w:rsidP="00E80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19.11.209</w:t>
            </w:r>
            <w:r w:rsidRPr="00657F9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E80990" w:rsidRPr="00657F96" w:rsidRDefault="00E80990" w:rsidP="00E80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80990" w:rsidRPr="00657F96" w:rsidRDefault="00E80990" w:rsidP="00E80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990" w:rsidRPr="00657F96" w:rsidRDefault="00E80990" w:rsidP="00E80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F9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90" w:rsidRPr="00657F96" w:rsidRDefault="00441627" w:rsidP="00E80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80990" w:rsidRPr="00657F96" w:rsidRDefault="00E80990" w:rsidP="00E80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</w:t>
            </w:r>
            <w:r w:rsidR="00441627">
              <w:rPr>
                <w:rFonts w:ascii="Times New Roman" w:hAnsi="Times New Roman" w:cs="Times New Roman"/>
                <w:sz w:val="18"/>
                <w:szCs w:val="18"/>
              </w:rPr>
              <w:t>е о повышении квалификации № 241 от 09.09.2025</w:t>
            </w:r>
            <w:r w:rsidR="006B3144">
              <w:rPr>
                <w:rFonts w:ascii="Times New Roman" w:hAnsi="Times New Roman" w:cs="Times New Roman"/>
                <w:sz w:val="18"/>
                <w:szCs w:val="18"/>
              </w:rPr>
              <w:t xml:space="preserve"> г. АНПОО «Приволжский учебный центр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90" w:rsidRPr="00657F96" w:rsidRDefault="00E80990" w:rsidP="00E80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F96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80990" w:rsidRPr="00657F96" w:rsidRDefault="00E80990" w:rsidP="00E80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F96">
              <w:rPr>
                <w:rFonts w:ascii="Times New Roman" w:hAnsi="Times New Roman" w:cs="Times New Roman"/>
                <w:sz w:val="18"/>
                <w:szCs w:val="18"/>
              </w:rPr>
              <w:t>Штатный</w:t>
            </w:r>
          </w:p>
        </w:tc>
      </w:tr>
      <w:tr w:rsidR="00E80990" w:rsidRPr="00844DA0" w:rsidTr="00B17D4C">
        <w:trPr>
          <w:trHeight w:val="286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80990" w:rsidRPr="00657F96" w:rsidRDefault="006F7D57" w:rsidP="00E80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90" w:rsidRPr="00657F96" w:rsidRDefault="00E80990" w:rsidP="00E80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F96">
              <w:rPr>
                <w:rFonts w:ascii="Times New Roman" w:hAnsi="Times New Roman" w:cs="Times New Roman"/>
                <w:sz w:val="18"/>
                <w:szCs w:val="18"/>
              </w:rPr>
              <w:t>Горячев Алексей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80990" w:rsidRPr="00657F96" w:rsidRDefault="00E80990" w:rsidP="00E80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7F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6415 125248</w:t>
            </w:r>
          </w:p>
          <w:p w:rsidR="00E80990" w:rsidRPr="00657F96" w:rsidRDefault="00E80990" w:rsidP="00E80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F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</w:t>
            </w:r>
            <w:r w:rsidRPr="00657F96">
              <w:rPr>
                <w:rFonts w:ascii="Times New Roman" w:hAnsi="Times New Roman" w:cs="Times New Roman"/>
                <w:sz w:val="18"/>
                <w:szCs w:val="18"/>
              </w:rPr>
              <w:t>.12.2013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80990" w:rsidRPr="00657F96" w:rsidRDefault="00E80990" w:rsidP="00E80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7F96">
              <w:rPr>
                <w:rFonts w:ascii="Times New Roman" w:hAnsi="Times New Roman" w:cs="Times New Roman"/>
                <w:sz w:val="18"/>
                <w:szCs w:val="18"/>
              </w:rPr>
              <w:t>АВС</w:t>
            </w:r>
            <w:proofErr w:type="gramStart"/>
            <w:r w:rsidRPr="00657F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proofErr w:type="gram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90" w:rsidRPr="00657F96" w:rsidRDefault="006B3144" w:rsidP="00E80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80990" w:rsidRPr="00657F96" w:rsidRDefault="006B3144" w:rsidP="00E80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</w:t>
            </w:r>
            <w:r w:rsidR="00441627">
              <w:rPr>
                <w:rFonts w:ascii="Times New Roman" w:hAnsi="Times New Roman" w:cs="Times New Roman"/>
                <w:sz w:val="18"/>
                <w:szCs w:val="18"/>
              </w:rPr>
              <w:t>е о повышении квалификации № 240 от 09.09.2025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 АНПОО «Приволжский учебный центр»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90" w:rsidRPr="00657F96" w:rsidRDefault="00E80990" w:rsidP="00E80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7F96">
              <w:rPr>
                <w:rFonts w:ascii="Times New Roman" w:hAnsi="Times New Roman" w:cs="Times New Roman"/>
                <w:sz w:val="18"/>
                <w:szCs w:val="18"/>
              </w:rPr>
              <w:t>Средне-специальное</w:t>
            </w:r>
            <w:proofErr w:type="spellEnd"/>
            <w:r w:rsidRPr="00657F9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80990" w:rsidRPr="00657F96" w:rsidRDefault="00E80990" w:rsidP="00E80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F96">
              <w:rPr>
                <w:rFonts w:ascii="Times New Roman" w:hAnsi="Times New Roman" w:cs="Times New Roman"/>
                <w:sz w:val="18"/>
                <w:szCs w:val="18"/>
              </w:rPr>
              <w:t>Штатный</w:t>
            </w:r>
          </w:p>
        </w:tc>
      </w:tr>
      <w:tr w:rsidR="00E80990" w:rsidRPr="00844DA0" w:rsidTr="00B17D4C">
        <w:trPr>
          <w:trHeight w:val="286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80990" w:rsidRPr="00657F96" w:rsidRDefault="006F7D57" w:rsidP="00E80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90" w:rsidRPr="00657F96" w:rsidRDefault="00E80990" w:rsidP="00E80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Вальковский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Александр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80990" w:rsidRPr="00657F96" w:rsidRDefault="00E80990" w:rsidP="00E80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 СМ №004154</w:t>
            </w:r>
          </w:p>
          <w:p w:rsidR="00E80990" w:rsidRPr="00657F96" w:rsidRDefault="00E80990" w:rsidP="00E80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08.12.2009</w:t>
            </w:r>
          </w:p>
          <w:p w:rsidR="00E80990" w:rsidRPr="00657F96" w:rsidRDefault="00E80990" w:rsidP="00E80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80990" w:rsidRPr="000669A2" w:rsidRDefault="00E80990" w:rsidP="00E80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7F96"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proofErr w:type="gram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90" w:rsidRPr="00657F96" w:rsidRDefault="006B3144" w:rsidP="00E80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80990" w:rsidRPr="00657F96" w:rsidRDefault="006B3144" w:rsidP="00E80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</w:t>
            </w:r>
            <w:r w:rsidR="00441627">
              <w:rPr>
                <w:rFonts w:ascii="Times New Roman" w:hAnsi="Times New Roman" w:cs="Times New Roman"/>
                <w:sz w:val="18"/>
                <w:szCs w:val="18"/>
              </w:rPr>
              <w:t>е о повышении квалификации № 242 от 09.09.2025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 АНПОО «Приволжский учебный центр»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90" w:rsidRPr="00657F96" w:rsidRDefault="00E80990" w:rsidP="00E80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7F96">
              <w:rPr>
                <w:rFonts w:ascii="Times New Roman" w:hAnsi="Times New Roman" w:cs="Times New Roman"/>
                <w:sz w:val="18"/>
                <w:szCs w:val="18"/>
              </w:rPr>
              <w:t>Средне-специальное</w:t>
            </w:r>
            <w:proofErr w:type="spell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80990" w:rsidRPr="00657F96" w:rsidRDefault="00E80990" w:rsidP="00E80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Совместительство</w:t>
            </w:r>
          </w:p>
        </w:tc>
      </w:tr>
    </w:tbl>
    <w:p w:rsidR="0096105F" w:rsidRDefault="0096105F" w:rsidP="006F7D57">
      <w:p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96105F" w:rsidRDefault="0096105F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96105F" w:rsidRDefault="0096105F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96105F" w:rsidRDefault="0096105F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96105F" w:rsidRDefault="0096105F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96105F" w:rsidRDefault="0096105F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96105F" w:rsidRDefault="0096105F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96105F" w:rsidRDefault="0096105F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96105F" w:rsidRDefault="0096105F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96105F" w:rsidRDefault="0096105F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96105F" w:rsidRDefault="0096105F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96105F" w:rsidRDefault="0096105F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96105F" w:rsidRDefault="0096105F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96105F" w:rsidRDefault="0096105F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96105F" w:rsidRDefault="0096105F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96105F" w:rsidRDefault="0096105F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96105F" w:rsidRDefault="0096105F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96105F" w:rsidRDefault="0096105F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96105F" w:rsidRDefault="0096105F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6F7D57" w:rsidRDefault="006F7D57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6F7D57" w:rsidRDefault="006F7D57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6F7D57" w:rsidRDefault="006F7D57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6F7D57" w:rsidRDefault="006F7D57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6F7D57" w:rsidRDefault="006F7D57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6F7D57" w:rsidRDefault="006F7D57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6F7D57" w:rsidRDefault="006F7D57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6F7D57" w:rsidRDefault="006F7D57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96105F" w:rsidRDefault="0096105F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96105F" w:rsidRDefault="0096105F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4B4C27" w:rsidRDefault="004B4C27" w:rsidP="0049336E">
      <w:pPr>
        <w:pStyle w:val="a6"/>
        <w:spacing w:after="0" w:line="0" w:lineRule="atLeast"/>
        <w:ind w:left="502"/>
        <w:rPr>
          <w:rFonts w:ascii="Times New Roman" w:hAnsi="Times New Roman" w:cs="Times New Roman"/>
        </w:rPr>
      </w:pPr>
      <w:r w:rsidRPr="004B4C27">
        <w:rPr>
          <w:rFonts w:ascii="Times New Roman" w:hAnsi="Times New Roman" w:cs="Times New Roman"/>
        </w:rPr>
        <w:t>Сведения о наличии в собственности или на ином законном основании оборудованных учебных транспортных средств</w:t>
      </w:r>
    </w:p>
    <w:p w:rsidR="0049336E" w:rsidRPr="004B4C27" w:rsidRDefault="0049336E" w:rsidP="0049336E">
      <w:pPr>
        <w:pStyle w:val="a6"/>
        <w:spacing w:after="0" w:line="0" w:lineRule="atLeast"/>
        <w:ind w:left="502"/>
        <w:rPr>
          <w:rFonts w:ascii="Times New Roman" w:hAnsi="Times New Roman" w:cs="Times New Roman"/>
        </w:rPr>
      </w:pPr>
    </w:p>
    <w:tbl>
      <w:tblPr>
        <w:tblStyle w:val="a3"/>
        <w:tblW w:w="10741" w:type="dxa"/>
        <w:tblLayout w:type="fixed"/>
        <w:tblLook w:val="04A0"/>
      </w:tblPr>
      <w:tblGrid>
        <w:gridCol w:w="3936"/>
        <w:gridCol w:w="1361"/>
        <w:gridCol w:w="1361"/>
        <w:gridCol w:w="1361"/>
        <w:gridCol w:w="1361"/>
        <w:gridCol w:w="1361"/>
      </w:tblGrid>
      <w:tr w:rsidR="006F7D57" w:rsidTr="006F7D57">
        <w:trPr>
          <w:gridAfter w:val="4"/>
          <w:wAfter w:w="5444" w:type="dxa"/>
          <w:trHeight w:val="325"/>
        </w:trPr>
        <w:tc>
          <w:tcPr>
            <w:tcW w:w="3936" w:type="dxa"/>
            <w:vMerge w:val="restart"/>
            <w:vAlign w:val="center"/>
          </w:tcPr>
          <w:p w:rsidR="006F7D57" w:rsidRPr="00D0490F" w:rsidRDefault="006F7D57" w:rsidP="00D0490F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0490F">
              <w:rPr>
                <w:rFonts w:ascii="Times New Roman" w:hAnsi="Times New Roman" w:cs="Times New Roman"/>
                <w:sz w:val="16"/>
                <w:szCs w:val="16"/>
              </w:rPr>
              <w:t>Сведения</w:t>
            </w:r>
          </w:p>
        </w:tc>
        <w:tc>
          <w:tcPr>
            <w:tcW w:w="1361" w:type="dxa"/>
          </w:tcPr>
          <w:p w:rsidR="006F7D57" w:rsidRPr="00D0490F" w:rsidRDefault="006F7D57" w:rsidP="00D0490F">
            <w:pPr>
              <w:spacing w:line="27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7D57" w:rsidTr="006F7D57">
        <w:trPr>
          <w:trHeight w:val="279"/>
        </w:trPr>
        <w:tc>
          <w:tcPr>
            <w:tcW w:w="3936" w:type="dxa"/>
            <w:vMerge/>
          </w:tcPr>
          <w:p w:rsidR="006F7D57" w:rsidRPr="00D0490F" w:rsidRDefault="006F7D57" w:rsidP="006C44C4">
            <w:pPr>
              <w:spacing w:line="27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</w:tcPr>
          <w:p w:rsidR="006F7D57" w:rsidRPr="00D0490F" w:rsidRDefault="006F7D57" w:rsidP="00D0490F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1" w:type="dxa"/>
          </w:tcPr>
          <w:p w:rsidR="006F7D57" w:rsidRPr="00D0490F" w:rsidRDefault="006F7D57" w:rsidP="00D0490F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61" w:type="dxa"/>
          </w:tcPr>
          <w:p w:rsidR="006F7D57" w:rsidRDefault="006F7D57" w:rsidP="00D0490F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61" w:type="dxa"/>
          </w:tcPr>
          <w:p w:rsidR="006F7D57" w:rsidRPr="00D0490F" w:rsidRDefault="006F7D57" w:rsidP="00D0490F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61" w:type="dxa"/>
          </w:tcPr>
          <w:p w:rsidR="006F7D57" w:rsidRPr="00D0490F" w:rsidRDefault="006F7D57" w:rsidP="00D0490F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</w:p>
        </w:tc>
      </w:tr>
      <w:tr w:rsidR="006F7D57" w:rsidTr="006F7D57">
        <w:tc>
          <w:tcPr>
            <w:tcW w:w="3936" w:type="dxa"/>
            <w:vAlign w:val="center"/>
          </w:tcPr>
          <w:p w:rsidR="006F7D57" w:rsidRPr="00D0490F" w:rsidRDefault="006F7D57" w:rsidP="0049336E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0490F">
              <w:rPr>
                <w:rFonts w:ascii="Times New Roman" w:hAnsi="Times New Roman" w:cs="Times New Roman"/>
                <w:sz w:val="16"/>
                <w:szCs w:val="16"/>
              </w:rPr>
              <w:t>Марка, модель</w:t>
            </w:r>
          </w:p>
        </w:tc>
        <w:tc>
          <w:tcPr>
            <w:tcW w:w="1361" w:type="dxa"/>
            <w:vAlign w:val="center"/>
          </w:tcPr>
          <w:p w:rsidR="006F7D57" w:rsidRPr="00D0490F" w:rsidRDefault="006F7D57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0490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proofErr w:type="spellEnd"/>
            <w:r w:rsidRPr="00D0490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219060 LADA GRANTA</w:t>
            </w:r>
          </w:p>
        </w:tc>
        <w:tc>
          <w:tcPr>
            <w:tcW w:w="1361" w:type="dxa"/>
            <w:vAlign w:val="center"/>
          </w:tcPr>
          <w:p w:rsidR="006F7D57" w:rsidRPr="0049336E" w:rsidRDefault="006F7D57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933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proofErr w:type="spellEnd"/>
            <w:r w:rsidRPr="004933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219060 LADA GRANTA</w:t>
            </w:r>
          </w:p>
        </w:tc>
        <w:tc>
          <w:tcPr>
            <w:tcW w:w="1361" w:type="dxa"/>
          </w:tcPr>
          <w:p w:rsidR="006F7D57" w:rsidRDefault="006F7D57" w:rsidP="004933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7D57" w:rsidRDefault="006F7D57" w:rsidP="006F7D5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:rsidR="006F7D57" w:rsidRDefault="006F7D57" w:rsidP="006F7D5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2190</w:t>
            </w:r>
          </w:p>
          <w:p w:rsidR="006F7D57" w:rsidRPr="006F7D57" w:rsidRDefault="006F7D57" w:rsidP="006F7D5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Granta</w:t>
            </w:r>
            <w:proofErr w:type="spellEnd"/>
          </w:p>
        </w:tc>
        <w:tc>
          <w:tcPr>
            <w:tcW w:w="1361" w:type="dxa"/>
            <w:vAlign w:val="center"/>
          </w:tcPr>
          <w:p w:rsidR="006F7D57" w:rsidRPr="0049336E" w:rsidRDefault="006F7D57" w:rsidP="0049336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6E">
              <w:rPr>
                <w:rFonts w:ascii="Times New Roman" w:hAnsi="Times New Roman" w:cs="Times New Roman"/>
                <w:sz w:val="16"/>
                <w:szCs w:val="16"/>
              </w:rPr>
              <w:t xml:space="preserve">Прицеп </w:t>
            </w:r>
            <w:proofErr w:type="gramStart"/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ММ</w:t>
            </w:r>
            <w:proofErr w:type="gramEnd"/>
            <w:r w:rsidRPr="0049336E">
              <w:rPr>
                <w:rFonts w:ascii="Times New Roman" w:hAnsi="Times New Roman" w:cs="Times New Roman"/>
                <w:sz w:val="16"/>
                <w:szCs w:val="16"/>
              </w:rPr>
              <w:t xml:space="preserve"> 38113</w:t>
            </w:r>
          </w:p>
          <w:p w:rsidR="006F7D57" w:rsidRPr="0049336E" w:rsidRDefault="006F7D57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</w:tcPr>
          <w:p w:rsidR="006F7D57" w:rsidRDefault="006F7D57" w:rsidP="00D973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3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21093</w:t>
            </w:r>
          </w:p>
          <w:p w:rsidR="006F7D57" w:rsidRPr="00C831C1" w:rsidRDefault="006F7D57" w:rsidP="00D973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обучения лиц с ограниченными возможностями здоровья</w:t>
            </w:r>
          </w:p>
        </w:tc>
      </w:tr>
      <w:tr w:rsidR="006F7D57" w:rsidTr="006F7D57">
        <w:tc>
          <w:tcPr>
            <w:tcW w:w="3936" w:type="dxa"/>
            <w:vAlign w:val="center"/>
          </w:tcPr>
          <w:p w:rsidR="006F7D57" w:rsidRPr="00D0490F" w:rsidRDefault="006F7D57" w:rsidP="0049336E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0490F">
              <w:rPr>
                <w:rFonts w:ascii="Times New Roman" w:hAnsi="Times New Roman" w:cs="Times New Roman"/>
                <w:sz w:val="16"/>
                <w:szCs w:val="16"/>
              </w:rPr>
              <w:t>Тип транспортного средства</w:t>
            </w:r>
          </w:p>
        </w:tc>
        <w:tc>
          <w:tcPr>
            <w:tcW w:w="1361" w:type="dxa"/>
            <w:vAlign w:val="center"/>
          </w:tcPr>
          <w:p w:rsidR="006F7D57" w:rsidRPr="00D0490F" w:rsidRDefault="006F7D57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0F">
              <w:rPr>
                <w:rFonts w:ascii="Times New Roman" w:hAnsi="Times New Roman" w:cs="Times New Roman"/>
                <w:sz w:val="16"/>
                <w:szCs w:val="16"/>
              </w:rPr>
              <w:t>Лег.</w:t>
            </w:r>
          </w:p>
          <w:p w:rsidR="006F7D57" w:rsidRPr="00D0490F" w:rsidRDefault="006F7D57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0F">
              <w:rPr>
                <w:rFonts w:ascii="Times New Roman" w:hAnsi="Times New Roman" w:cs="Times New Roman"/>
                <w:sz w:val="16"/>
                <w:szCs w:val="16"/>
              </w:rPr>
              <w:t>седан</w:t>
            </w:r>
          </w:p>
        </w:tc>
        <w:tc>
          <w:tcPr>
            <w:tcW w:w="1361" w:type="dxa"/>
            <w:vAlign w:val="center"/>
          </w:tcPr>
          <w:p w:rsidR="006F7D57" w:rsidRPr="0049336E" w:rsidRDefault="006F7D57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Лег.</w:t>
            </w:r>
          </w:p>
          <w:p w:rsidR="006F7D57" w:rsidRPr="0049336E" w:rsidRDefault="006F7D57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седан</w:t>
            </w:r>
          </w:p>
        </w:tc>
        <w:tc>
          <w:tcPr>
            <w:tcW w:w="1361" w:type="dxa"/>
          </w:tcPr>
          <w:p w:rsidR="006F7D57" w:rsidRDefault="006F7D57" w:rsidP="006F7D5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:rsidR="006F7D57" w:rsidRDefault="006F7D57" w:rsidP="006F7D5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6F7D57" w:rsidRPr="0049336E" w:rsidRDefault="006F7D57" w:rsidP="006F7D5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Лег.</w:t>
            </w:r>
          </w:p>
          <w:p w:rsidR="006F7D57" w:rsidRPr="0049336E" w:rsidRDefault="006F7D57" w:rsidP="006F7D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седан</w:t>
            </w:r>
          </w:p>
        </w:tc>
        <w:tc>
          <w:tcPr>
            <w:tcW w:w="1361" w:type="dxa"/>
            <w:vAlign w:val="center"/>
          </w:tcPr>
          <w:p w:rsidR="006F7D57" w:rsidRPr="0049336E" w:rsidRDefault="006F7D57" w:rsidP="0049336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Прицеп к легковому автомобилю</w:t>
            </w:r>
          </w:p>
          <w:p w:rsidR="006F7D57" w:rsidRPr="0049336E" w:rsidRDefault="006F7D57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</w:tcPr>
          <w:p w:rsidR="006F7D57" w:rsidRDefault="006F7D57" w:rsidP="005200FF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00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Лег.</w:t>
            </w:r>
          </w:p>
          <w:p w:rsidR="006F7D57" w:rsidRPr="005200FF" w:rsidRDefault="006F7D57" w:rsidP="005200FF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200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хетчбек</w:t>
            </w:r>
            <w:proofErr w:type="spellEnd"/>
          </w:p>
        </w:tc>
      </w:tr>
      <w:tr w:rsidR="006F7D57" w:rsidTr="006F7D57">
        <w:tc>
          <w:tcPr>
            <w:tcW w:w="3936" w:type="dxa"/>
            <w:vAlign w:val="center"/>
          </w:tcPr>
          <w:p w:rsidR="006F7D57" w:rsidRPr="00D0490F" w:rsidRDefault="006F7D57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0490F">
              <w:rPr>
                <w:rFonts w:ascii="Times New Roman" w:hAnsi="Times New Roman" w:cs="Times New Roman"/>
                <w:sz w:val="16"/>
                <w:szCs w:val="16"/>
              </w:rPr>
              <w:t>Категория транспортного средства</w:t>
            </w:r>
          </w:p>
        </w:tc>
        <w:tc>
          <w:tcPr>
            <w:tcW w:w="1361" w:type="dxa"/>
            <w:vAlign w:val="center"/>
          </w:tcPr>
          <w:p w:rsidR="006F7D57" w:rsidRPr="00D0490F" w:rsidRDefault="006F7D57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D0490F">
              <w:rPr>
                <w:rFonts w:ascii="Times New Roman" w:hAnsi="Times New Roman" w:cs="Times New Roman"/>
                <w:sz w:val="16"/>
                <w:szCs w:val="16"/>
              </w:rPr>
              <w:t>«В»</w:t>
            </w:r>
          </w:p>
        </w:tc>
        <w:tc>
          <w:tcPr>
            <w:tcW w:w="1361" w:type="dxa"/>
            <w:vAlign w:val="center"/>
          </w:tcPr>
          <w:p w:rsidR="006F7D57" w:rsidRPr="0049336E" w:rsidRDefault="006F7D57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«В»</w:t>
            </w:r>
          </w:p>
        </w:tc>
        <w:tc>
          <w:tcPr>
            <w:tcW w:w="1361" w:type="dxa"/>
          </w:tcPr>
          <w:p w:rsidR="006F7D57" w:rsidRPr="0049336E" w:rsidRDefault="006F7D57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«В»</w:t>
            </w:r>
          </w:p>
        </w:tc>
        <w:tc>
          <w:tcPr>
            <w:tcW w:w="1361" w:type="dxa"/>
            <w:vAlign w:val="center"/>
          </w:tcPr>
          <w:p w:rsidR="006F7D57" w:rsidRPr="0049336E" w:rsidRDefault="006F7D57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49336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Прицеп</w:t>
            </w:r>
          </w:p>
        </w:tc>
        <w:tc>
          <w:tcPr>
            <w:tcW w:w="1361" w:type="dxa"/>
          </w:tcPr>
          <w:p w:rsidR="006F7D57" w:rsidRPr="00720D6C" w:rsidRDefault="006F7D57" w:rsidP="005200FF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0D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«В»</w:t>
            </w:r>
          </w:p>
        </w:tc>
      </w:tr>
      <w:tr w:rsidR="006F7D57" w:rsidTr="006F7D57">
        <w:tc>
          <w:tcPr>
            <w:tcW w:w="3936" w:type="dxa"/>
            <w:vAlign w:val="center"/>
          </w:tcPr>
          <w:p w:rsidR="006F7D57" w:rsidRPr="00D0490F" w:rsidRDefault="006F7D57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0490F">
              <w:rPr>
                <w:rFonts w:ascii="Times New Roman" w:hAnsi="Times New Roman" w:cs="Times New Roman"/>
                <w:sz w:val="16"/>
                <w:szCs w:val="16"/>
              </w:rPr>
              <w:t>Год выпуска</w:t>
            </w:r>
          </w:p>
        </w:tc>
        <w:tc>
          <w:tcPr>
            <w:tcW w:w="1361" w:type="dxa"/>
            <w:vAlign w:val="center"/>
          </w:tcPr>
          <w:p w:rsidR="006F7D57" w:rsidRPr="005200FF" w:rsidRDefault="006F7D57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0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5200F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61" w:type="dxa"/>
            <w:vAlign w:val="center"/>
          </w:tcPr>
          <w:p w:rsidR="006F7D57" w:rsidRPr="0049336E" w:rsidRDefault="006F7D57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1361" w:type="dxa"/>
          </w:tcPr>
          <w:p w:rsidR="006F7D57" w:rsidRPr="0049336E" w:rsidRDefault="00BE7F3E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1361" w:type="dxa"/>
            <w:vAlign w:val="center"/>
          </w:tcPr>
          <w:p w:rsidR="006F7D57" w:rsidRPr="0049336E" w:rsidRDefault="006F7D57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1990</w:t>
            </w:r>
          </w:p>
        </w:tc>
        <w:tc>
          <w:tcPr>
            <w:tcW w:w="1361" w:type="dxa"/>
          </w:tcPr>
          <w:p w:rsidR="006F7D57" w:rsidRPr="00720D6C" w:rsidRDefault="006F7D57" w:rsidP="005200FF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0D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2003</w:t>
            </w:r>
          </w:p>
        </w:tc>
      </w:tr>
      <w:tr w:rsidR="006F7D57" w:rsidTr="006F7D57">
        <w:tc>
          <w:tcPr>
            <w:tcW w:w="3936" w:type="dxa"/>
            <w:vAlign w:val="center"/>
          </w:tcPr>
          <w:p w:rsidR="006F7D57" w:rsidRPr="00D0490F" w:rsidRDefault="006F7D57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0490F">
              <w:rPr>
                <w:rFonts w:ascii="Times New Roman" w:hAnsi="Times New Roman" w:cs="Times New Roman"/>
                <w:sz w:val="16"/>
                <w:szCs w:val="16"/>
              </w:rPr>
              <w:t>Государственный регистрационный знак</w:t>
            </w:r>
          </w:p>
        </w:tc>
        <w:tc>
          <w:tcPr>
            <w:tcW w:w="1361" w:type="dxa"/>
            <w:vAlign w:val="center"/>
          </w:tcPr>
          <w:p w:rsidR="006F7D57" w:rsidRPr="00D0490F" w:rsidRDefault="006F7D57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181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164</w:t>
            </w:r>
          </w:p>
        </w:tc>
        <w:tc>
          <w:tcPr>
            <w:tcW w:w="1361" w:type="dxa"/>
            <w:vAlign w:val="center"/>
          </w:tcPr>
          <w:p w:rsidR="006F7D57" w:rsidRPr="0049336E" w:rsidRDefault="006F7D57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 004 НЕ 64</w:t>
            </w:r>
          </w:p>
        </w:tc>
        <w:tc>
          <w:tcPr>
            <w:tcW w:w="1361" w:type="dxa"/>
          </w:tcPr>
          <w:p w:rsidR="006F7D57" w:rsidRPr="006B6785" w:rsidRDefault="006B6785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 440 ЕР 164</w:t>
            </w:r>
          </w:p>
        </w:tc>
        <w:tc>
          <w:tcPr>
            <w:tcW w:w="1361" w:type="dxa"/>
            <w:vAlign w:val="center"/>
          </w:tcPr>
          <w:p w:rsidR="006F7D57" w:rsidRPr="0049336E" w:rsidRDefault="006F7D57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АС 2134 64</w:t>
            </w:r>
          </w:p>
        </w:tc>
        <w:tc>
          <w:tcPr>
            <w:tcW w:w="1361" w:type="dxa"/>
          </w:tcPr>
          <w:p w:rsidR="006F7D57" w:rsidRPr="00720D6C" w:rsidRDefault="006F7D57" w:rsidP="005200FF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0D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 009 МО 64</w:t>
            </w:r>
          </w:p>
        </w:tc>
      </w:tr>
      <w:tr w:rsidR="006F7D57" w:rsidTr="006F7D57">
        <w:tc>
          <w:tcPr>
            <w:tcW w:w="3936" w:type="dxa"/>
            <w:vAlign w:val="center"/>
          </w:tcPr>
          <w:p w:rsidR="006F7D57" w:rsidRPr="00D0490F" w:rsidRDefault="006F7D57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0490F">
              <w:rPr>
                <w:rFonts w:ascii="Times New Roman" w:hAnsi="Times New Roman" w:cs="Times New Roman"/>
                <w:sz w:val="16"/>
                <w:szCs w:val="16"/>
              </w:rPr>
              <w:t>Регистрационные документы</w:t>
            </w:r>
          </w:p>
        </w:tc>
        <w:tc>
          <w:tcPr>
            <w:tcW w:w="1361" w:type="dxa"/>
            <w:vAlign w:val="center"/>
          </w:tcPr>
          <w:p w:rsidR="006F7D57" w:rsidRPr="00D0490F" w:rsidRDefault="006F7D57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0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6431 877501</w:t>
            </w:r>
          </w:p>
        </w:tc>
        <w:tc>
          <w:tcPr>
            <w:tcW w:w="1361" w:type="dxa"/>
            <w:vAlign w:val="center"/>
          </w:tcPr>
          <w:p w:rsidR="006F7D57" w:rsidRPr="0049336E" w:rsidRDefault="006F7D57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Pr="004933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276756</w:t>
            </w:r>
          </w:p>
        </w:tc>
        <w:tc>
          <w:tcPr>
            <w:tcW w:w="1361" w:type="dxa"/>
          </w:tcPr>
          <w:p w:rsidR="006F7D57" w:rsidRPr="0049336E" w:rsidRDefault="00BE7F3E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9940 613011</w:t>
            </w:r>
          </w:p>
        </w:tc>
        <w:tc>
          <w:tcPr>
            <w:tcW w:w="1361" w:type="dxa"/>
            <w:vAlign w:val="center"/>
          </w:tcPr>
          <w:p w:rsidR="006F7D57" w:rsidRPr="0049336E" w:rsidRDefault="006F7D57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64КО561194</w:t>
            </w:r>
          </w:p>
        </w:tc>
        <w:tc>
          <w:tcPr>
            <w:tcW w:w="1361" w:type="dxa"/>
          </w:tcPr>
          <w:p w:rsidR="006F7D57" w:rsidRPr="00720D6C" w:rsidRDefault="006F7D57" w:rsidP="005200FF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0D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64 43 292251</w:t>
            </w:r>
          </w:p>
        </w:tc>
      </w:tr>
      <w:tr w:rsidR="006B6785" w:rsidTr="00934D79">
        <w:tc>
          <w:tcPr>
            <w:tcW w:w="3936" w:type="dxa"/>
            <w:vAlign w:val="center"/>
          </w:tcPr>
          <w:p w:rsidR="006B6785" w:rsidRPr="00D0490F" w:rsidRDefault="006B6785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0490F">
              <w:rPr>
                <w:rFonts w:ascii="Times New Roman" w:hAnsi="Times New Roman" w:cs="Times New Roman"/>
                <w:sz w:val="16"/>
                <w:szCs w:val="16"/>
              </w:rPr>
              <w:t>Собственность или иное законное основание владения транспортным средством</w:t>
            </w:r>
          </w:p>
        </w:tc>
        <w:tc>
          <w:tcPr>
            <w:tcW w:w="1361" w:type="dxa"/>
            <w:vAlign w:val="center"/>
          </w:tcPr>
          <w:p w:rsidR="006B6785" w:rsidRPr="00D0490F" w:rsidRDefault="006B6785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0F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  <w:tc>
          <w:tcPr>
            <w:tcW w:w="1361" w:type="dxa"/>
            <w:vAlign w:val="center"/>
          </w:tcPr>
          <w:p w:rsidR="006B6785" w:rsidRPr="0049336E" w:rsidRDefault="006B6785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  <w:tc>
          <w:tcPr>
            <w:tcW w:w="1361" w:type="dxa"/>
            <w:vAlign w:val="center"/>
          </w:tcPr>
          <w:p w:rsidR="006B6785" w:rsidRPr="0049336E" w:rsidRDefault="006B6785" w:rsidP="00934D79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  <w:tc>
          <w:tcPr>
            <w:tcW w:w="1361" w:type="dxa"/>
            <w:vAlign w:val="center"/>
          </w:tcPr>
          <w:p w:rsidR="006B6785" w:rsidRPr="0049336E" w:rsidRDefault="006B6785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  <w:tc>
          <w:tcPr>
            <w:tcW w:w="1361" w:type="dxa"/>
          </w:tcPr>
          <w:p w:rsidR="006B6785" w:rsidRPr="00D0490F" w:rsidRDefault="006B6785" w:rsidP="005200FF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6B6785" w:rsidTr="00934D79">
        <w:tc>
          <w:tcPr>
            <w:tcW w:w="3936" w:type="dxa"/>
            <w:vAlign w:val="center"/>
          </w:tcPr>
          <w:p w:rsidR="006B6785" w:rsidRPr="00D0490F" w:rsidRDefault="006B6785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D0490F">
              <w:rPr>
                <w:rFonts w:ascii="Times New Roman" w:hAnsi="Times New Roman" w:cs="Times New Roman"/>
                <w:sz w:val="16"/>
                <w:szCs w:val="16"/>
              </w:rPr>
              <w:t xml:space="preserve">Техническое состояние в соответствии с </w:t>
            </w:r>
            <w:hyperlink r:id="rId8" w:history="1">
              <w:r w:rsidRPr="00D0490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п. 3</w:t>
              </w:r>
            </w:hyperlink>
            <w:r w:rsidRPr="00D0490F">
              <w:rPr>
                <w:rFonts w:ascii="Times New Roman" w:hAnsi="Times New Roman" w:cs="Times New Roman"/>
                <w:sz w:val="16"/>
                <w:szCs w:val="16"/>
              </w:rPr>
              <w:t xml:space="preserve"> Основных положений </w:t>
            </w:r>
            <w:r w:rsidRPr="00D0490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361" w:type="dxa"/>
            <w:vAlign w:val="center"/>
          </w:tcPr>
          <w:p w:rsidR="006B6785" w:rsidRPr="00D0490F" w:rsidRDefault="006B6785" w:rsidP="0049336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0F">
              <w:rPr>
                <w:rFonts w:ascii="Times New Roman" w:hAnsi="Times New Roman" w:cs="Times New Roman"/>
                <w:sz w:val="16"/>
                <w:szCs w:val="16"/>
              </w:rPr>
              <w:t>соотв.</w:t>
            </w:r>
          </w:p>
        </w:tc>
        <w:tc>
          <w:tcPr>
            <w:tcW w:w="1361" w:type="dxa"/>
            <w:vAlign w:val="center"/>
          </w:tcPr>
          <w:p w:rsidR="006B6785" w:rsidRPr="0049336E" w:rsidRDefault="006B6785" w:rsidP="0049336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соотв.</w:t>
            </w:r>
          </w:p>
        </w:tc>
        <w:tc>
          <w:tcPr>
            <w:tcW w:w="1361" w:type="dxa"/>
            <w:vAlign w:val="center"/>
          </w:tcPr>
          <w:p w:rsidR="006B6785" w:rsidRPr="0049336E" w:rsidRDefault="006B6785" w:rsidP="00934D79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соотв.</w:t>
            </w:r>
          </w:p>
        </w:tc>
        <w:tc>
          <w:tcPr>
            <w:tcW w:w="1361" w:type="dxa"/>
            <w:vAlign w:val="center"/>
          </w:tcPr>
          <w:p w:rsidR="006B6785" w:rsidRPr="0049336E" w:rsidRDefault="006B6785" w:rsidP="0049336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соотв.</w:t>
            </w:r>
          </w:p>
        </w:tc>
        <w:tc>
          <w:tcPr>
            <w:tcW w:w="1361" w:type="dxa"/>
          </w:tcPr>
          <w:p w:rsidR="006B6785" w:rsidRPr="00D0490F" w:rsidRDefault="006B6785" w:rsidP="005200FF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соотв.</w:t>
            </w:r>
          </w:p>
        </w:tc>
      </w:tr>
      <w:tr w:rsidR="006B6785" w:rsidTr="00934D79">
        <w:tc>
          <w:tcPr>
            <w:tcW w:w="3936" w:type="dxa"/>
            <w:vAlign w:val="center"/>
          </w:tcPr>
          <w:p w:rsidR="006B6785" w:rsidRPr="00D0490F" w:rsidRDefault="006B6785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0490F">
              <w:rPr>
                <w:rFonts w:ascii="Times New Roman" w:hAnsi="Times New Roman" w:cs="Times New Roman"/>
                <w:sz w:val="16"/>
                <w:szCs w:val="16"/>
              </w:rPr>
              <w:t>Наличие тягово-сцепного (опорно-сцепного) устройства</w:t>
            </w:r>
          </w:p>
        </w:tc>
        <w:tc>
          <w:tcPr>
            <w:tcW w:w="1361" w:type="dxa"/>
            <w:vAlign w:val="center"/>
          </w:tcPr>
          <w:p w:rsidR="006B6785" w:rsidRPr="00D0490F" w:rsidRDefault="006B6785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0F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361" w:type="dxa"/>
            <w:vAlign w:val="center"/>
          </w:tcPr>
          <w:p w:rsidR="006B6785" w:rsidRPr="0049336E" w:rsidRDefault="006B6785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361" w:type="dxa"/>
            <w:vAlign w:val="center"/>
          </w:tcPr>
          <w:p w:rsidR="006B6785" w:rsidRPr="0049336E" w:rsidRDefault="006B6785" w:rsidP="00934D79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361" w:type="dxa"/>
            <w:vAlign w:val="center"/>
          </w:tcPr>
          <w:p w:rsidR="006B6785" w:rsidRPr="0049336E" w:rsidRDefault="006B6785" w:rsidP="0049336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  <w:p w:rsidR="006B6785" w:rsidRPr="0049336E" w:rsidRDefault="006B6785" w:rsidP="0049336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</w:tcPr>
          <w:p w:rsidR="006B6785" w:rsidRPr="0049336E" w:rsidRDefault="006B6785" w:rsidP="005200FF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отсутст</w:t>
            </w:r>
            <w:proofErr w:type="spellEnd"/>
          </w:p>
          <w:p w:rsidR="006B6785" w:rsidRPr="00D0490F" w:rsidRDefault="006B6785" w:rsidP="005200FF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вует</w:t>
            </w:r>
            <w:proofErr w:type="spellEnd"/>
          </w:p>
        </w:tc>
      </w:tr>
      <w:tr w:rsidR="006B6785" w:rsidTr="00934D79">
        <w:tc>
          <w:tcPr>
            <w:tcW w:w="3936" w:type="dxa"/>
            <w:vAlign w:val="center"/>
          </w:tcPr>
          <w:p w:rsidR="006B6785" w:rsidRPr="00D0490F" w:rsidRDefault="006B6785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0490F">
              <w:rPr>
                <w:rFonts w:ascii="Times New Roman" w:hAnsi="Times New Roman" w:cs="Times New Roman"/>
                <w:sz w:val="16"/>
                <w:szCs w:val="16"/>
              </w:rPr>
              <w:t>Тип трансмиссии (автоматическая или механическая)</w:t>
            </w:r>
          </w:p>
        </w:tc>
        <w:tc>
          <w:tcPr>
            <w:tcW w:w="1361" w:type="dxa"/>
            <w:vAlign w:val="center"/>
          </w:tcPr>
          <w:p w:rsidR="006B6785" w:rsidRPr="00D0490F" w:rsidRDefault="006B6785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0F">
              <w:rPr>
                <w:rFonts w:ascii="Times New Roman" w:hAnsi="Times New Roman" w:cs="Times New Roman"/>
                <w:sz w:val="16"/>
                <w:szCs w:val="16"/>
              </w:rPr>
              <w:t>Мех.</w:t>
            </w:r>
          </w:p>
        </w:tc>
        <w:tc>
          <w:tcPr>
            <w:tcW w:w="1361" w:type="dxa"/>
            <w:vAlign w:val="center"/>
          </w:tcPr>
          <w:p w:rsidR="006B6785" w:rsidRPr="0049336E" w:rsidRDefault="006B6785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Мех.</w:t>
            </w:r>
          </w:p>
        </w:tc>
        <w:tc>
          <w:tcPr>
            <w:tcW w:w="1361" w:type="dxa"/>
            <w:vAlign w:val="center"/>
          </w:tcPr>
          <w:p w:rsidR="006B6785" w:rsidRPr="0049336E" w:rsidRDefault="006B6785" w:rsidP="00934D79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Мех.</w:t>
            </w:r>
          </w:p>
        </w:tc>
        <w:tc>
          <w:tcPr>
            <w:tcW w:w="1361" w:type="dxa"/>
            <w:vAlign w:val="center"/>
          </w:tcPr>
          <w:p w:rsidR="006B6785" w:rsidRPr="0049336E" w:rsidRDefault="006B6785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отсутств</w:t>
            </w:r>
            <w:proofErr w:type="spellEnd"/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61" w:type="dxa"/>
            <w:vAlign w:val="center"/>
          </w:tcPr>
          <w:p w:rsidR="006B6785" w:rsidRPr="0049336E" w:rsidRDefault="006B6785" w:rsidP="00F65D65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Мех.</w:t>
            </w:r>
          </w:p>
        </w:tc>
      </w:tr>
      <w:tr w:rsidR="006B6785" w:rsidTr="00934D79">
        <w:tc>
          <w:tcPr>
            <w:tcW w:w="3936" w:type="dxa"/>
            <w:vAlign w:val="center"/>
          </w:tcPr>
          <w:p w:rsidR="006B6785" w:rsidRPr="00D0490F" w:rsidRDefault="006B6785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0490F">
              <w:rPr>
                <w:rFonts w:ascii="Times New Roman" w:hAnsi="Times New Roman" w:cs="Times New Roman"/>
                <w:sz w:val="16"/>
                <w:szCs w:val="16"/>
              </w:rPr>
              <w:t xml:space="preserve">Дополнительные педали в соответствии с </w:t>
            </w:r>
            <w:hyperlink r:id="rId9" w:history="1">
              <w:r w:rsidRPr="00D0490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п. 5</w:t>
              </w:r>
            </w:hyperlink>
            <w:r w:rsidRPr="00D0490F">
              <w:rPr>
                <w:rFonts w:ascii="Times New Roman" w:hAnsi="Times New Roman" w:cs="Times New Roman"/>
                <w:sz w:val="16"/>
                <w:szCs w:val="16"/>
              </w:rPr>
              <w:t xml:space="preserve"> Основных положений</w:t>
            </w:r>
          </w:p>
        </w:tc>
        <w:tc>
          <w:tcPr>
            <w:tcW w:w="1361" w:type="dxa"/>
            <w:vAlign w:val="center"/>
          </w:tcPr>
          <w:p w:rsidR="006B6785" w:rsidRPr="00D0490F" w:rsidRDefault="006B6785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0490F">
              <w:rPr>
                <w:rFonts w:ascii="Times New Roman" w:hAnsi="Times New Roman" w:cs="Times New Roman"/>
                <w:sz w:val="16"/>
                <w:szCs w:val="16"/>
              </w:rPr>
              <w:t>установ</w:t>
            </w:r>
            <w:proofErr w:type="spellEnd"/>
          </w:p>
          <w:p w:rsidR="006B6785" w:rsidRPr="00D0490F" w:rsidRDefault="006B6785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0F">
              <w:rPr>
                <w:rFonts w:ascii="Times New Roman" w:hAnsi="Times New Roman" w:cs="Times New Roman"/>
                <w:sz w:val="16"/>
                <w:szCs w:val="16"/>
              </w:rPr>
              <w:t>лены</w:t>
            </w:r>
          </w:p>
        </w:tc>
        <w:tc>
          <w:tcPr>
            <w:tcW w:w="1361" w:type="dxa"/>
            <w:vAlign w:val="center"/>
          </w:tcPr>
          <w:p w:rsidR="006B6785" w:rsidRPr="0049336E" w:rsidRDefault="006B6785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установ</w:t>
            </w:r>
            <w:proofErr w:type="spellEnd"/>
          </w:p>
          <w:p w:rsidR="006B6785" w:rsidRPr="0049336E" w:rsidRDefault="006B6785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лены</w:t>
            </w:r>
          </w:p>
        </w:tc>
        <w:tc>
          <w:tcPr>
            <w:tcW w:w="1361" w:type="dxa"/>
            <w:vAlign w:val="center"/>
          </w:tcPr>
          <w:p w:rsidR="006B6785" w:rsidRPr="0049336E" w:rsidRDefault="006B6785" w:rsidP="00934D79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установ</w:t>
            </w:r>
            <w:proofErr w:type="spellEnd"/>
          </w:p>
          <w:p w:rsidR="006B6785" w:rsidRPr="0049336E" w:rsidRDefault="006B6785" w:rsidP="00934D79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лены</w:t>
            </w:r>
          </w:p>
        </w:tc>
        <w:tc>
          <w:tcPr>
            <w:tcW w:w="1361" w:type="dxa"/>
            <w:vAlign w:val="center"/>
          </w:tcPr>
          <w:p w:rsidR="006B6785" w:rsidRPr="0049336E" w:rsidRDefault="006B6785" w:rsidP="0049336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отсутств</w:t>
            </w:r>
            <w:proofErr w:type="spellEnd"/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6B6785" w:rsidRPr="0049336E" w:rsidRDefault="006B6785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:rsidR="006B6785" w:rsidRPr="0049336E" w:rsidRDefault="006B6785" w:rsidP="00F65D65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установ</w:t>
            </w:r>
            <w:proofErr w:type="spellEnd"/>
          </w:p>
          <w:p w:rsidR="006B6785" w:rsidRPr="0049336E" w:rsidRDefault="006B6785" w:rsidP="00F65D65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лены</w:t>
            </w:r>
          </w:p>
        </w:tc>
      </w:tr>
      <w:tr w:rsidR="006B6785" w:rsidTr="00934D79">
        <w:tc>
          <w:tcPr>
            <w:tcW w:w="3936" w:type="dxa"/>
            <w:vAlign w:val="center"/>
          </w:tcPr>
          <w:p w:rsidR="006B6785" w:rsidRPr="00D0490F" w:rsidRDefault="006B6785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0490F">
              <w:rPr>
                <w:rFonts w:ascii="Times New Roman" w:hAnsi="Times New Roman" w:cs="Times New Roman"/>
                <w:sz w:val="16"/>
                <w:szCs w:val="16"/>
              </w:rPr>
              <w:t xml:space="preserve">Зеркала заднего вида для обучающего вождению в соответствии с </w:t>
            </w:r>
            <w:hyperlink r:id="rId10" w:history="1">
              <w:r w:rsidRPr="00D0490F">
                <w:rPr>
                  <w:rFonts w:ascii="Times New Roman" w:hAnsi="Times New Roman" w:cs="Times New Roman"/>
                  <w:sz w:val="16"/>
                  <w:szCs w:val="16"/>
                </w:rPr>
                <w:t>п. 5</w:t>
              </w:r>
            </w:hyperlink>
            <w:r w:rsidRPr="00D0490F">
              <w:rPr>
                <w:rFonts w:ascii="Times New Roman" w:hAnsi="Times New Roman" w:cs="Times New Roman"/>
                <w:sz w:val="16"/>
                <w:szCs w:val="16"/>
              </w:rPr>
              <w:t xml:space="preserve"> Основных положений</w:t>
            </w:r>
            <w:proofErr w:type="gramEnd"/>
          </w:p>
        </w:tc>
        <w:tc>
          <w:tcPr>
            <w:tcW w:w="1361" w:type="dxa"/>
            <w:vAlign w:val="center"/>
          </w:tcPr>
          <w:p w:rsidR="006B6785" w:rsidRPr="00D0490F" w:rsidRDefault="006B6785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0490F">
              <w:rPr>
                <w:rFonts w:ascii="Times New Roman" w:hAnsi="Times New Roman" w:cs="Times New Roman"/>
                <w:sz w:val="16"/>
                <w:szCs w:val="16"/>
              </w:rPr>
              <w:t>установ</w:t>
            </w:r>
            <w:proofErr w:type="spellEnd"/>
          </w:p>
          <w:p w:rsidR="006B6785" w:rsidRPr="00D0490F" w:rsidRDefault="006B6785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0F">
              <w:rPr>
                <w:rFonts w:ascii="Times New Roman" w:hAnsi="Times New Roman" w:cs="Times New Roman"/>
                <w:sz w:val="16"/>
                <w:szCs w:val="16"/>
              </w:rPr>
              <w:t>лены</w:t>
            </w:r>
          </w:p>
        </w:tc>
        <w:tc>
          <w:tcPr>
            <w:tcW w:w="1361" w:type="dxa"/>
            <w:vAlign w:val="center"/>
          </w:tcPr>
          <w:p w:rsidR="006B6785" w:rsidRPr="0049336E" w:rsidRDefault="006B6785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установ</w:t>
            </w:r>
            <w:proofErr w:type="spellEnd"/>
          </w:p>
          <w:p w:rsidR="006B6785" w:rsidRPr="0049336E" w:rsidRDefault="006B6785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лены</w:t>
            </w:r>
          </w:p>
        </w:tc>
        <w:tc>
          <w:tcPr>
            <w:tcW w:w="1361" w:type="dxa"/>
            <w:vAlign w:val="center"/>
          </w:tcPr>
          <w:p w:rsidR="006B6785" w:rsidRPr="0049336E" w:rsidRDefault="006B6785" w:rsidP="00934D79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установ</w:t>
            </w:r>
            <w:proofErr w:type="spellEnd"/>
          </w:p>
          <w:p w:rsidR="006B6785" w:rsidRPr="0049336E" w:rsidRDefault="006B6785" w:rsidP="00934D79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лены</w:t>
            </w:r>
          </w:p>
        </w:tc>
        <w:tc>
          <w:tcPr>
            <w:tcW w:w="1361" w:type="dxa"/>
            <w:vAlign w:val="center"/>
          </w:tcPr>
          <w:p w:rsidR="006B6785" w:rsidRPr="0049336E" w:rsidRDefault="006B6785" w:rsidP="0049336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отсутств</w:t>
            </w:r>
            <w:proofErr w:type="spellEnd"/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6B6785" w:rsidRPr="0049336E" w:rsidRDefault="006B6785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:rsidR="006B6785" w:rsidRPr="0049336E" w:rsidRDefault="006B6785" w:rsidP="00F65D65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установ</w:t>
            </w:r>
            <w:proofErr w:type="spellEnd"/>
          </w:p>
          <w:p w:rsidR="006B6785" w:rsidRPr="0049336E" w:rsidRDefault="006B6785" w:rsidP="00F65D65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лены</w:t>
            </w:r>
          </w:p>
        </w:tc>
      </w:tr>
      <w:tr w:rsidR="006B6785" w:rsidTr="00934D79">
        <w:tc>
          <w:tcPr>
            <w:tcW w:w="3936" w:type="dxa"/>
            <w:vAlign w:val="center"/>
          </w:tcPr>
          <w:p w:rsidR="006B6785" w:rsidRPr="00D0490F" w:rsidRDefault="006B6785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0490F">
              <w:rPr>
                <w:rFonts w:ascii="Times New Roman" w:hAnsi="Times New Roman" w:cs="Times New Roman"/>
                <w:sz w:val="16"/>
                <w:szCs w:val="16"/>
              </w:rPr>
              <w:t xml:space="preserve">Опознавательный знак "Учебное транспортное средство" в соответствии с </w:t>
            </w:r>
            <w:hyperlink r:id="rId11" w:history="1">
              <w:r w:rsidRPr="00D0490F">
                <w:rPr>
                  <w:rFonts w:ascii="Times New Roman" w:hAnsi="Times New Roman" w:cs="Times New Roman"/>
                  <w:sz w:val="16"/>
                  <w:szCs w:val="16"/>
                </w:rPr>
                <w:t>п. 8</w:t>
              </w:r>
            </w:hyperlink>
            <w:r w:rsidRPr="00D0490F">
              <w:rPr>
                <w:rFonts w:ascii="Times New Roman" w:hAnsi="Times New Roman" w:cs="Times New Roman"/>
                <w:sz w:val="16"/>
                <w:szCs w:val="16"/>
              </w:rPr>
              <w:t xml:space="preserve"> Основных положений</w:t>
            </w:r>
          </w:p>
        </w:tc>
        <w:tc>
          <w:tcPr>
            <w:tcW w:w="1361" w:type="dxa"/>
            <w:vAlign w:val="center"/>
          </w:tcPr>
          <w:p w:rsidR="006B6785" w:rsidRPr="00D0490F" w:rsidRDefault="006B6785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0490F">
              <w:rPr>
                <w:rFonts w:ascii="Times New Roman" w:hAnsi="Times New Roman" w:cs="Times New Roman"/>
                <w:sz w:val="16"/>
                <w:szCs w:val="16"/>
              </w:rPr>
              <w:t>установ</w:t>
            </w:r>
            <w:proofErr w:type="spellEnd"/>
          </w:p>
          <w:p w:rsidR="006B6785" w:rsidRPr="00D0490F" w:rsidRDefault="006B6785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0F">
              <w:rPr>
                <w:rFonts w:ascii="Times New Roman" w:hAnsi="Times New Roman" w:cs="Times New Roman"/>
                <w:sz w:val="16"/>
                <w:szCs w:val="16"/>
              </w:rPr>
              <w:t>лен</w:t>
            </w:r>
          </w:p>
        </w:tc>
        <w:tc>
          <w:tcPr>
            <w:tcW w:w="1361" w:type="dxa"/>
            <w:vAlign w:val="center"/>
          </w:tcPr>
          <w:p w:rsidR="006B6785" w:rsidRPr="0049336E" w:rsidRDefault="006B6785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установ</w:t>
            </w:r>
            <w:proofErr w:type="spellEnd"/>
          </w:p>
          <w:p w:rsidR="006B6785" w:rsidRPr="0049336E" w:rsidRDefault="006B6785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лен</w:t>
            </w:r>
          </w:p>
        </w:tc>
        <w:tc>
          <w:tcPr>
            <w:tcW w:w="1361" w:type="dxa"/>
            <w:vAlign w:val="center"/>
          </w:tcPr>
          <w:p w:rsidR="006B6785" w:rsidRPr="0049336E" w:rsidRDefault="006B6785" w:rsidP="00934D79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установ</w:t>
            </w:r>
            <w:proofErr w:type="spellEnd"/>
          </w:p>
          <w:p w:rsidR="006B6785" w:rsidRPr="0049336E" w:rsidRDefault="006B6785" w:rsidP="00934D79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лен</w:t>
            </w:r>
          </w:p>
        </w:tc>
        <w:tc>
          <w:tcPr>
            <w:tcW w:w="1361" w:type="dxa"/>
            <w:vAlign w:val="center"/>
          </w:tcPr>
          <w:p w:rsidR="006B6785" w:rsidRPr="0049336E" w:rsidRDefault="006B6785" w:rsidP="0049336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установлен</w:t>
            </w:r>
            <w:proofErr w:type="gramEnd"/>
          </w:p>
          <w:p w:rsidR="006B6785" w:rsidRPr="0049336E" w:rsidRDefault="006B6785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:rsidR="006B6785" w:rsidRPr="0049336E" w:rsidRDefault="006B6785" w:rsidP="00F65D65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установ</w:t>
            </w:r>
            <w:proofErr w:type="spellEnd"/>
          </w:p>
          <w:p w:rsidR="006B6785" w:rsidRPr="0049336E" w:rsidRDefault="006B6785" w:rsidP="00F65D65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лен</w:t>
            </w:r>
          </w:p>
        </w:tc>
      </w:tr>
      <w:tr w:rsidR="006B6785" w:rsidTr="00934D79">
        <w:tc>
          <w:tcPr>
            <w:tcW w:w="3936" w:type="dxa"/>
            <w:vAlign w:val="center"/>
          </w:tcPr>
          <w:p w:rsidR="006B6785" w:rsidRPr="00D0490F" w:rsidRDefault="006B6785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0490F">
              <w:rPr>
                <w:rFonts w:ascii="Times New Roman" w:hAnsi="Times New Roman" w:cs="Times New Roman"/>
                <w:sz w:val="16"/>
                <w:szCs w:val="16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361" w:type="dxa"/>
            <w:vAlign w:val="center"/>
          </w:tcPr>
          <w:p w:rsidR="006B6785" w:rsidRPr="00D0490F" w:rsidRDefault="006B6785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0F">
              <w:rPr>
                <w:rFonts w:ascii="Times New Roman" w:hAnsi="Times New Roman" w:cs="Times New Roman"/>
                <w:sz w:val="16"/>
                <w:szCs w:val="16"/>
              </w:rPr>
              <w:t>внесены</w:t>
            </w:r>
          </w:p>
        </w:tc>
        <w:tc>
          <w:tcPr>
            <w:tcW w:w="1361" w:type="dxa"/>
            <w:vAlign w:val="center"/>
          </w:tcPr>
          <w:p w:rsidR="006B6785" w:rsidRPr="0049336E" w:rsidRDefault="006B6785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внесены</w:t>
            </w:r>
          </w:p>
        </w:tc>
        <w:tc>
          <w:tcPr>
            <w:tcW w:w="1361" w:type="dxa"/>
            <w:vAlign w:val="center"/>
          </w:tcPr>
          <w:p w:rsidR="006B6785" w:rsidRPr="0049336E" w:rsidRDefault="006B6785" w:rsidP="00934D79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внесены</w:t>
            </w:r>
          </w:p>
        </w:tc>
        <w:tc>
          <w:tcPr>
            <w:tcW w:w="1361" w:type="dxa"/>
            <w:vAlign w:val="center"/>
          </w:tcPr>
          <w:p w:rsidR="006B6785" w:rsidRPr="0049336E" w:rsidRDefault="006B6785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61" w:type="dxa"/>
            <w:vAlign w:val="center"/>
          </w:tcPr>
          <w:p w:rsidR="006B6785" w:rsidRPr="0049336E" w:rsidRDefault="006B6785" w:rsidP="00F65D65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внесены</w:t>
            </w:r>
          </w:p>
        </w:tc>
      </w:tr>
      <w:tr w:rsidR="006B6785" w:rsidTr="006F7D57">
        <w:tc>
          <w:tcPr>
            <w:tcW w:w="3936" w:type="dxa"/>
            <w:vAlign w:val="center"/>
          </w:tcPr>
          <w:p w:rsidR="006B6785" w:rsidRPr="00D0490F" w:rsidRDefault="006B6785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0490F">
              <w:rPr>
                <w:rFonts w:ascii="Times New Roman" w:hAnsi="Times New Roman" w:cs="Times New Roman"/>
                <w:sz w:val="16"/>
                <w:szCs w:val="16"/>
              </w:rPr>
              <w:t>Страховой полис ОСАГО (номер, дата выдачи, срок действия, страховая организация)</w:t>
            </w:r>
          </w:p>
        </w:tc>
        <w:tc>
          <w:tcPr>
            <w:tcW w:w="1361" w:type="dxa"/>
            <w:vAlign w:val="center"/>
          </w:tcPr>
          <w:p w:rsidR="00D12C2D" w:rsidRDefault="00D12C2D" w:rsidP="00D12C2D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ТТТ 7053870239</w:t>
            </w:r>
          </w:p>
          <w:p w:rsidR="00D12C2D" w:rsidRDefault="006F1F0E" w:rsidP="00D12C2D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14.03.2026 по 13.03.2027</w:t>
            </w:r>
          </w:p>
          <w:p w:rsidR="006B6785" w:rsidRPr="00D0490F" w:rsidRDefault="00D12C2D" w:rsidP="00D12C2D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Ресо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Гарантия</w:t>
            </w:r>
          </w:p>
        </w:tc>
        <w:tc>
          <w:tcPr>
            <w:tcW w:w="1361" w:type="dxa"/>
            <w:vAlign w:val="center"/>
          </w:tcPr>
          <w:p w:rsidR="006B6785" w:rsidRDefault="00D12C2D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ТТТ 7053870238</w:t>
            </w:r>
          </w:p>
          <w:p w:rsidR="00D12C2D" w:rsidRDefault="006F1F0E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14.03.2026 по 13.03.2027</w:t>
            </w:r>
          </w:p>
          <w:p w:rsidR="00D12C2D" w:rsidRPr="0049336E" w:rsidRDefault="00D12C2D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Ресо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Гарантия</w:t>
            </w:r>
          </w:p>
        </w:tc>
        <w:tc>
          <w:tcPr>
            <w:tcW w:w="1361" w:type="dxa"/>
          </w:tcPr>
          <w:p w:rsidR="006B6785" w:rsidRDefault="006B6785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ТТТ 7038179898</w:t>
            </w:r>
          </w:p>
          <w:p w:rsidR="006B6785" w:rsidRDefault="006F1F0E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15.05.2026 по 14.05.2027</w:t>
            </w:r>
          </w:p>
          <w:p w:rsidR="006B6785" w:rsidRPr="0049336E" w:rsidRDefault="006B6785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Ресо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Гарантия</w:t>
            </w:r>
          </w:p>
        </w:tc>
        <w:tc>
          <w:tcPr>
            <w:tcW w:w="1361" w:type="dxa"/>
            <w:vAlign w:val="center"/>
          </w:tcPr>
          <w:p w:rsidR="006B6785" w:rsidRPr="0049336E" w:rsidRDefault="006B6785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</w:tcPr>
          <w:p w:rsidR="00BE7F3E" w:rsidRDefault="00BE7F3E" w:rsidP="00BE7F3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ТТТ 7053870240</w:t>
            </w:r>
          </w:p>
          <w:p w:rsidR="00BE7F3E" w:rsidRDefault="006F1F0E" w:rsidP="00BE7F3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14.03.2026 по 13.03.2027</w:t>
            </w:r>
          </w:p>
          <w:p w:rsidR="006B6785" w:rsidRPr="005200FF" w:rsidRDefault="00BE7F3E" w:rsidP="00BE7F3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Ресо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Гарантия</w:t>
            </w:r>
          </w:p>
        </w:tc>
      </w:tr>
      <w:tr w:rsidR="006B6785" w:rsidTr="006F7D57">
        <w:tc>
          <w:tcPr>
            <w:tcW w:w="3936" w:type="dxa"/>
            <w:vAlign w:val="center"/>
          </w:tcPr>
          <w:p w:rsidR="006B6785" w:rsidRPr="00D0490F" w:rsidRDefault="006B6785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0490F">
              <w:rPr>
                <w:rFonts w:ascii="Times New Roman" w:hAnsi="Times New Roman" w:cs="Times New Roman"/>
                <w:sz w:val="16"/>
                <w:szCs w:val="16"/>
              </w:rPr>
              <w:t>Технический осмотр (дата прохождения, срок действия)</w:t>
            </w:r>
          </w:p>
        </w:tc>
        <w:tc>
          <w:tcPr>
            <w:tcW w:w="1361" w:type="dxa"/>
            <w:vAlign w:val="center"/>
          </w:tcPr>
          <w:p w:rsidR="00D12C2D" w:rsidRDefault="00D12C2D" w:rsidP="00D12C2D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№111421042400330</w:t>
            </w:r>
          </w:p>
          <w:p w:rsidR="006B6785" w:rsidRPr="00D0490F" w:rsidRDefault="006F1F0E" w:rsidP="00D12C2D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11.03.2026</w:t>
            </w:r>
            <w:r w:rsidR="00D12C2D" w:rsidRPr="0049336E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до 11.03.2027</w:t>
            </w:r>
            <w:r w:rsidR="00D12C2D" w:rsidRPr="0049336E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361" w:type="dxa"/>
            <w:vAlign w:val="center"/>
          </w:tcPr>
          <w:p w:rsidR="006B6785" w:rsidRDefault="006B6785" w:rsidP="00607235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D12C2D">
              <w:rPr>
                <w:rFonts w:ascii="Times New Roman" w:hAnsi="Times New Roman" w:cs="Times New Roman"/>
                <w:sz w:val="16"/>
                <w:szCs w:val="16"/>
              </w:rPr>
              <w:t>111421042400329</w:t>
            </w:r>
          </w:p>
          <w:p w:rsidR="006B6785" w:rsidRPr="0049336E" w:rsidRDefault="006F1F0E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11.03.2026</w:t>
            </w:r>
            <w:r w:rsidR="006B6785" w:rsidRPr="0049336E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до 11.03.2027</w:t>
            </w:r>
            <w:r w:rsidR="006B6785" w:rsidRPr="0049336E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361" w:type="dxa"/>
          </w:tcPr>
          <w:p w:rsidR="006B6785" w:rsidRPr="0049336E" w:rsidRDefault="006F1F0E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№111421032400092 до 12.03.2026г. по 12.03.2027</w:t>
            </w:r>
            <w:r w:rsidR="006B6785">
              <w:rPr>
                <w:rFonts w:ascii="Times New Roman" w:hAnsi="Times New Roman" w:cs="Times New Roman"/>
                <w:sz w:val="16"/>
                <w:szCs w:val="16"/>
              </w:rPr>
              <w:t xml:space="preserve">г. </w:t>
            </w:r>
          </w:p>
        </w:tc>
        <w:tc>
          <w:tcPr>
            <w:tcW w:w="1361" w:type="dxa"/>
            <w:vAlign w:val="center"/>
          </w:tcPr>
          <w:p w:rsidR="006B6785" w:rsidRPr="0049336E" w:rsidRDefault="006B6785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</w:tcPr>
          <w:p w:rsidR="00BE7F3E" w:rsidRDefault="00BE7F3E" w:rsidP="00BE7F3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№111421042400331</w:t>
            </w:r>
          </w:p>
          <w:p w:rsidR="006B6785" w:rsidRPr="005200FF" w:rsidRDefault="006F1F0E" w:rsidP="00BE7F3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11.03.2026</w:t>
            </w:r>
            <w:r w:rsidR="00BE7F3E" w:rsidRPr="0049336E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до 11.03.2027</w:t>
            </w:r>
            <w:r w:rsidR="00BE7F3E" w:rsidRPr="0049336E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</w:tr>
      <w:tr w:rsidR="00912F87" w:rsidTr="00934D79">
        <w:tc>
          <w:tcPr>
            <w:tcW w:w="3936" w:type="dxa"/>
            <w:vAlign w:val="center"/>
          </w:tcPr>
          <w:p w:rsidR="00912F87" w:rsidRPr="00D0490F" w:rsidRDefault="00912F87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0490F">
              <w:rPr>
                <w:rFonts w:ascii="Times New Roman" w:hAnsi="Times New Roman" w:cs="Times New Roman"/>
                <w:sz w:val="16"/>
                <w:szCs w:val="16"/>
              </w:rPr>
              <w:t>Соответствует (не соответствует) установленным требованиям</w:t>
            </w:r>
          </w:p>
        </w:tc>
        <w:tc>
          <w:tcPr>
            <w:tcW w:w="1361" w:type="dxa"/>
            <w:vAlign w:val="center"/>
          </w:tcPr>
          <w:p w:rsidR="00912F87" w:rsidRPr="00D0490F" w:rsidRDefault="00912F87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0F">
              <w:rPr>
                <w:rFonts w:ascii="Times New Roman" w:hAnsi="Times New Roman" w:cs="Times New Roman"/>
                <w:sz w:val="16"/>
                <w:szCs w:val="16"/>
              </w:rPr>
              <w:t>соотв.</w:t>
            </w:r>
          </w:p>
        </w:tc>
        <w:tc>
          <w:tcPr>
            <w:tcW w:w="1361" w:type="dxa"/>
            <w:vAlign w:val="center"/>
          </w:tcPr>
          <w:p w:rsidR="00912F87" w:rsidRPr="0049336E" w:rsidRDefault="00912F87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соотв.</w:t>
            </w:r>
          </w:p>
        </w:tc>
        <w:tc>
          <w:tcPr>
            <w:tcW w:w="1361" w:type="dxa"/>
            <w:vAlign w:val="center"/>
          </w:tcPr>
          <w:p w:rsidR="00912F87" w:rsidRPr="0049336E" w:rsidRDefault="00912F87" w:rsidP="00934D79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соотв.</w:t>
            </w:r>
          </w:p>
        </w:tc>
        <w:tc>
          <w:tcPr>
            <w:tcW w:w="1361" w:type="dxa"/>
            <w:vAlign w:val="center"/>
          </w:tcPr>
          <w:p w:rsidR="00912F87" w:rsidRPr="0049336E" w:rsidRDefault="00912F87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соотв.</w:t>
            </w:r>
          </w:p>
        </w:tc>
        <w:tc>
          <w:tcPr>
            <w:tcW w:w="1361" w:type="dxa"/>
            <w:vAlign w:val="center"/>
          </w:tcPr>
          <w:p w:rsidR="00912F87" w:rsidRPr="0049336E" w:rsidRDefault="00912F87" w:rsidP="00F65D65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соотв.</w:t>
            </w:r>
          </w:p>
        </w:tc>
      </w:tr>
      <w:tr w:rsidR="00912F87" w:rsidTr="00934D79">
        <w:tc>
          <w:tcPr>
            <w:tcW w:w="3936" w:type="dxa"/>
            <w:vAlign w:val="center"/>
          </w:tcPr>
          <w:p w:rsidR="00912F87" w:rsidRPr="00D0490F" w:rsidRDefault="00912F87" w:rsidP="0049336E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D0490F">
              <w:rPr>
                <w:rFonts w:ascii="Times New Roman" w:hAnsi="Times New Roman" w:cs="Times New Roman"/>
                <w:sz w:val="16"/>
                <w:szCs w:val="16"/>
              </w:rPr>
              <w:t xml:space="preserve">Оснащение </w:t>
            </w:r>
            <w:proofErr w:type="spellStart"/>
            <w:r w:rsidRPr="00D0490F">
              <w:rPr>
                <w:rFonts w:ascii="Times New Roman" w:hAnsi="Times New Roman" w:cs="Times New Roman"/>
                <w:sz w:val="16"/>
                <w:szCs w:val="16"/>
              </w:rPr>
              <w:t>тахографами</w:t>
            </w:r>
            <w:proofErr w:type="spellEnd"/>
            <w:r w:rsidRPr="00D0490F">
              <w:rPr>
                <w:rFonts w:ascii="Times New Roman" w:hAnsi="Times New Roman" w:cs="Times New Roman"/>
                <w:sz w:val="16"/>
                <w:szCs w:val="16"/>
              </w:rPr>
              <w:t xml:space="preserve"> (для ТС категории "D", подкатегории "D1")</w:t>
            </w:r>
            <w:r w:rsidRPr="00D0490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61" w:type="dxa"/>
            <w:vAlign w:val="center"/>
          </w:tcPr>
          <w:p w:rsidR="00912F87" w:rsidRPr="00D0490F" w:rsidRDefault="00912F87" w:rsidP="0049336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0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61" w:type="dxa"/>
            <w:vAlign w:val="center"/>
          </w:tcPr>
          <w:p w:rsidR="00912F87" w:rsidRPr="0049336E" w:rsidRDefault="00912F87" w:rsidP="0049336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61" w:type="dxa"/>
            <w:vAlign w:val="center"/>
          </w:tcPr>
          <w:p w:rsidR="00912F87" w:rsidRPr="0049336E" w:rsidRDefault="00912F87" w:rsidP="00934D79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61" w:type="dxa"/>
            <w:vAlign w:val="center"/>
          </w:tcPr>
          <w:p w:rsidR="00912F87" w:rsidRPr="0049336E" w:rsidRDefault="00912F87" w:rsidP="0049336E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61" w:type="dxa"/>
            <w:vAlign w:val="center"/>
          </w:tcPr>
          <w:p w:rsidR="00912F87" w:rsidRPr="0049336E" w:rsidRDefault="00912F87" w:rsidP="00F65D6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6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314F3F" w:rsidRPr="00314F3F" w:rsidRDefault="00314F3F" w:rsidP="00314F3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14F3F">
        <w:rPr>
          <w:rFonts w:ascii="Times New Roman" w:hAnsi="Times New Roman" w:cs="Times New Roman"/>
          <w:sz w:val="22"/>
          <w:szCs w:val="22"/>
        </w:rPr>
        <w:t>Количество  учебных  транспортных  средств,  соответствующих  установленным</w:t>
      </w:r>
      <w:proofErr w:type="gramEnd"/>
    </w:p>
    <w:p w:rsidR="00314F3F" w:rsidRPr="00314F3F" w:rsidRDefault="00314F3F" w:rsidP="00314F3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14F3F">
        <w:rPr>
          <w:rFonts w:ascii="Times New Roman" w:hAnsi="Times New Roman" w:cs="Times New Roman"/>
          <w:sz w:val="22"/>
          <w:szCs w:val="22"/>
        </w:rPr>
        <w:t xml:space="preserve">требованиям: </w:t>
      </w:r>
      <w:proofErr w:type="gramStart"/>
      <w:r w:rsidRPr="00314F3F">
        <w:rPr>
          <w:rFonts w:ascii="Times New Roman" w:hAnsi="Times New Roman" w:cs="Times New Roman"/>
          <w:sz w:val="22"/>
          <w:szCs w:val="22"/>
        </w:rPr>
        <w:t>механических</w:t>
      </w:r>
      <w:proofErr w:type="gramEnd"/>
      <w:r w:rsidRPr="00314F3F">
        <w:rPr>
          <w:rFonts w:ascii="Times New Roman" w:hAnsi="Times New Roman" w:cs="Times New Roman"/>
          <w:sz w:val="22"/>
          <w:szCs w:val="22"/>
        </w:rPr>
        <w:t xml:space="preserve"> </w:t>
      </w:r>
      <w:r w:rsidR="00C831C1">
        <w:rPr>
          <w:rFonts w:ascii="Times New Roman" w:hAnsi="Times New Roman" w:cs="Times New Roman"/>
          <w:sz w:val="22"/>
          <w:szCs w:val="22"/>
        </w:rPr>
        <w:t>– 3</w:t>
      </w:r>
      <w:r w:rsidRPr="00314F3F">
        <w:rPr>
          <w:rFonts w:ascii="Times New Roman" w:hAnsi="Times New Roman" w:cs="Times New Roman"/>
          <w:sz w:val="22"/>
          <w:szCs w:val="22"/>
        </w:rPr>
        <w:t>;</w:t>
      </w:r>
    </w:p>
    <w:p w:rsidR="00314F3F" w:rsidRPr="00314F3F" w:rsidRDefault="00314F3F" w:rsidP="00314F3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14F3F">
        <w:rPr>
          <w:rFonts w:ascii="Times New Roman" w:hAnsi="Times New Roman" w:cs="Times New Roman"/>
          <w:sz w:val="22"/>
          <w:szCs w:val="22"/>
        </w:rPr>
        <w:t xml:space="preserve">прицепов – 1 (1-разрешенная </w:t>
      </w:r>
      <w:r w:rsidRPr="00314F3F">
        <w:rPr>
          <w:rFonts w:ascii="Times New Roman" w:hAnsi="Times New Roman" w:cs="Times New Roman"/>
          <w:sz w:val="22"/>
          <w:szCs w:val="22"/>
          <w:lang w:val="en-US"/>
        </w:rPr>
        <w:t>max</w:t>
      </w:r>
      <w:r w:rsidRPr="00314F3F">
        <w:rPr>
          <w:rFonts w:ascii="Times New Roman" w:hAnsi="Times New Roman" w:cs="Times New Roman"/>
          <w:sz w:val="22"/>
          <w:szCs w:val="22"/>
        </w:rPr>
        <w:t xml:space="preserve"> масса – 750 кг.)</w:t>
      </w:r>
    </w:p>
    <w:p w:rsidR="00314F3F" w:rsidRPr="00314F3F" w:rsidRDefault="00314F3F" w:rsidP="00314F3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14F3F">
        <w:rPr>
          <w:rFonts w:ascii="Times New Roman" w:hAnsi="Times New Roman" w:cs="Times New Roman"/>
          <w:sz w:val="22"/>
          <w:szCs w:val="22"/>
        </w:rPr>
        <w:t xml:space="preserve">Данное   количество  механических  транспортных  средств  соответствует </w:t>
      </w:r>
      <w:r w:rsidRPr="00314F3F">
        <w:rPr>
          <w:rFonts w:ascii="Times New Roman" w:hAnsi="Times New Roman" w:cs="Times New Roman"/>
          <w:sz w:val="22"/>
          <w:szCs w:val="22"/>
          <w:u w:val="single"/>
        </w:rPr>
        <w:t>1</w:t>
      </w:r>
      <w:r w:rsidR="0023132A">
        <w:rPr>
          <w:rFonts w:ascii="Times New Roman" w:hAnsi="Times New Roman" w:cs="Times New Roman"/>
          <w:sz w:val="22"/>
          <w:szCs w:val="22"/>
          <w:u w:val="single"/>
        </w:rPr>
        <w:t>12</w:t>
      </w:r>
      <w:r w:rsidRPr="00314F3F">
        <w:rPr>
          <w:rFonts w:ascii="Times New Roman" w:hAnsi="Times New Roman" w:cs="Times New Roman"/>
          <w:sz w:val="22"/>
          <w:szCs w:val="22"/>
        </w:rPr>
        <w:t xml:space="preserve"> обучающимся в год</w:t>
      </w:r>
      <w:r w:rsidRPr="00314F3F"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 w:rsidRPr="00314F3F">
        <w:rPr>
          <w:rFonts w:ascii="Times New Roman" w:hAnsi="Times New Roman" w:cs="Times New Roman"/>
          <w:sz w:val="22"/>
          <w:szCs w:val="22"/>
        </w:rPr>
        <w:t xml:space="preserve"> по категории «В»/</w:t>
      </w:r>
    </w:p>
    <w:p w:rsidR="00314F3F" w:rsidRPr="00314F3F" w:rsidRDefault="00314F3F" w:rsidP="00314F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14F3F">
        <w:rPr>
          <w:rFonts w:ascii="Times New Roman" w:hAnsi="Times New Roman" w:cs="Times New Roman"/>
        </w:rPr>
        <w:t xml:space="preserve"> </w:t>
      </w:r>
      <w:r w:rsidRPr="00314F3F">
        <w:rPr>
          <w:rFonts w:ascii="Times New Roman" w:hAnsi="Times New Roman" w:cs="Times New Roman"/>
          <w:sz w:val="18"/>
          <w:szCs w:val="18"/>
        </w:rPr>
        <w:t xml:space="preserve">Основные  положения по допуску транспортных средств к эксплуатации и обязанности должностных лиц по обеспечению безопасности дорожного движения, утвержденные  </w:t>
      </w:r>
      <w:r w:rsidRPr="00314F3F">
        <w:rPr>
          <w:rFonts w:ascii="Times New Roman" w:hAnsi="Times New Roman" w:cs="Times New Roman"/>
          <w:iCs/>
          <w:sz w:val="18"/>
          <w:szCs w:val="18"/>
        </w:rPr>
        <w:t xml:space="preserve">Постановлением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 w:rsidRPr="00314F3F">
          <w:rPr>
            <w:rFonts w:ascii="Times New Roman" w:hAnsi="Times New Roman" w:cs="Times New Roman"/>
            <w:iCs/>
            <w:sz w:val="18"/>
            <w:szCs w:val="18"/>
          </w:rPr>
          <w:t>1993 г</w:t>
        </w:r>
      </w:smartTag>
      <w:r w:rsidRPr="00314F3F">
        <w:rPr>
          <w:rFonts w:ascii="Times New Roman" w:hAnsi="Times New Roman" w:cs="Times New Roman"/>
          <w:iCs/>
          <w:sz w:val="18"/>
          <w:szCs w:val="18"/>
        </w:rPr>
        <w:t>. № 1090 "О правилах дорожного движения" (далее – Основные положения).</w:t>
      </w:r>
    </w:p>
    <w:p w:rsidR="00314F3F" w:rsidRPr="00314F3F" w:rsidRDefault="00314F3F" w:rsidP="00314F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14F3F">
        <w:rPr>
          <w:rFonts w:ascii="Times New Roman" w:hAnsi="Times New Roman" w:cs="Times New Roman"/>
          <w:sz w:val="18"/>
          <w:szCs w:val="18"/>
        </w:rPr>
        <w:t xml:space="preserve">² В соответствии с требованиями </w:t>
      </w:r>
      <w:hyperlink r:id="rId12" w:history="1">
        <w:r w:rsidRPr="00314F3F">
          <w:rPr>
            <w:rFonts w:ascii="Times New Roman" w:hAnsi="Times New Roman" w:cs="Times New Roman"/>
            <w:sz w:val="18"/>
            <w:szCs w:val="18"/>
          </w:rPr>
          <w:t>приказа</w:t>
        </w:r>
      </w:hyperlink>
      <w:r w:rsidRPr="00314F3F">
        <w:rPr>
          <w:rFonts w:ascii="Times New Roman" w:hAnsi="Times New Roman" w:cs="Times New Roman"/>
          <w:sz w:val="18"/>
          <w:szCs w:val="18"/>
        </w:rPr>
        <w:t xml:space="preserve"> Минтранса России от 13 февраля 2013 г. N 36 "Об утверждении требований к </w:t>
      </w:r>
      <w:proofErr w:type="spellStart"/>
      <w:r w:rsidRPr="00314F3F">
        <w:rPr>
          <w:rFonts w:ascii="Times New Roman" w:hAnsi="Times New Roman" w:cs="Times New Roman"/>
          <w:sz w:val="18"/>
          <w:szCs w:val="18"/>
        </w:rPr>
        <w:t>тахографам</w:t>
      </w:r>
      <w:proofErr w:type="spellEnd"/>
      <w:r w:rsidRPr="00314F3F">
        <w:rPr>
          <w:rFonts w:ascii="Times New Roman" w:hAnsi="Times New Roman" w:cs="Times New Roman"/>
          <w:sz w:val="18"/>
          <w:szCs w:val="18"/>
        </w:rPr>
        <w:t xml:space="preserve">, устанавливаемым на транспортные средства, категорий и видов транспортных средств, оснащаемых </w:t>
      </w:r>
      <w:proofErr w:type="spellStart"/>
      <w:r w:rsidRPr="00314F3F">
        <w:rPr>
          <w:rFonts w:ascii="Times New Roman" w:hAnsi="Times New Roman" w:cs="Times New Roman"/>
          <w:sz w:val="18"/>
          <w:szCs w:val="18"/>
        </w:rPr>
        <w:t>тахографами</w:t>
      </w:r>
      <w:proofErr w:type="spellEnd"/>
      <w:r w:rsidRPr="00314F3F">
        <w:rPr>
          <w:rFonts w:ascii="Times New Roman" w:hAnsi="Times New Roman" w:cs="Times New Roman"/>
          <w:sz w:val="18"/>
          <w:szCs w:val="18"/>
        </w:rPr>
        <w:t xml:space="preserve">, правил использования, обслуживания и контроля работы </w:t>
      </w:r>
      <w:proofErr w:type="spellStart"/>
      <w:r w:rsidRPr="00314F3F">
        <w:rPr>
          <w:rFonts w:ascii="Times New Roman" w:hAnsi="Times New Roman" w:cs="Times New Roman"/>
          <w:sz w:val="18"/>
          <w:szCs w:val="18"/>
        </w:rPr>
        <w:t>тахографов</w:t>
      </w:r>
      <w:proofErr w:type="spellEnd"/>
      <w:r w:rsidRPr="00314F3F">
        <w:rPr>
          <w:rFonts w:ascii="Times New Roman" w:hAnsi="Times New Roman" w:cs="Times New Roman"/>
          <w:sz w:val="18"/>
          <w:szCs w:val="18"/>
        </w:rPr>
        <w:t>, установленных на транспортные средства"</w:t>
      </w:r>
    </w:p>
    <w:p w:rsidR="00657F96" w:rsidRPr="00314F3F" w:rsidRDefault="00314F3F" w:rsidP="00314F3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14F3F">
        <w:rPr>
          <w:rStyle w:val="a7"/>
          <w:rFonts w:ascii="Times New Roman" w:hAnsi="Times New Roman" w:cs="Times New Roman"/>
          <w:sz w:val="18"/>
          <w:szCs w:val="18"/>
        </w:rPr>
        <w:t>3</w:t>
      </w:r>
      <w:r w:rsidRPr="00314F3F">
        <w:rPr>
          <w:rFonts w:ascii="Times New Roman" w:hAnsi="Times New Roman" w:cs="Times New Roman"/>
          <w:sz w:val="18"/>
          <w:szCs w:val="18"/>
        </w:rPr>
        <w:t xml:space="preserve"> Количество </w:t>
      </w:r>
      <w:proofErr w:type="gramStart"/>
      <w:r w:rsidRPr="00314F3F">
        <w:rPr>
          <w:rFonts w:ascii="Times New Roman" w:hAnsi="Times New Roman" w:cs="Times New Roman"/>
          <w:sz w:val="18"/>
          <w:szCs w:val="18"/>
        </w:rPr>
        <w:t>обучающихся</w:t>
      </w:r>
      <w:proofErr w:type="gramEnd"/>
      <w:r w:rsidRPr="00314F3F">
        <w:rPr>
          <w:rFonts w:ascii="Times New Roman" w:hAnsi="Times New Roman" w:cs="Times New Roman"/>
          <w:sz w:val="18"/>
          <w:szCs w:val="18"/>
        </w:rPr>
        <w:t xml:space="preserve"> в год рассчитывается по формуле: К =(</w:t>
      </w:r>
      <w:proofErr w:type="spellStart"/>
      <w:r w:rsidRPr="00314F3F">
        <w:rPr>
          <w:rFonts w:ascii="Times New Roman" w:hAnsi="Times New Roman" w:cs="Times New Roman"/>
          <w:sz w:val="18"/>
          <w:szCs w:val="18"/>
        </w:rPr>
        <w:t>t</w:t>
      </w:r>
      <w:proofErr w:type="spellEnd"/>
      <w:r w:rsidRPr="00314F3F">
        <w:rPr>
          <w:rFonts w:ascii="Times New Roman" w:hAnsi="Times New Roman" w:cs="Times New Roman"/>
          <w:sz w:val="18"/>
          <w:szCs w:val="18"/>
        </w:rPr>
        <w:t>*24,5*12* (Nтс-1))/Т, где</w:t>
      </w:r>
      <w:proofErr w:type="gramStart"/>
      <w:r w:rsidRPr="00314F3F">
        <w:rPr>
          <w:rFonts w:ascii="Times New Roman" w:hAnsi="Times New Roman" w:cs="Times New Roman"/>
          <w:sz w:val="18"/>
          <w:szCs w:val="18"/>
        </w:rPr>
        <w:t xml:space="preserve"> К</w:t>
      </w:r>
      <w:proofErr w:type="gramEnd"/>
      <w:r w:rsidRPr="00314F3F">
        <w:rPr>
          <w:rFonts w:ascii="Times New Roman" w:hAnsi="Times New Roman" w:cs="Times New Roman"/>
          <w:sz w:val="18"/>
          <w:szCs w:val="18"/>
        </w:rPr>
        <w:t xml:space="preserve"> – количество обучающихся в год;  </w:t>
      </w:r>
      <w:proofErr w:type="spellStart"/>
      <w:r w:rsidRPr="00314F3F">
        <w:rPr>
          <w:rFonts w:ascii="Times New Roman" w:hAnsi="Times New Roman" w:cs="Times New Roman"/>
          <w:sz w:val="18"/>
          <w:szCs w:val="18"/>
        </w:rPr>
        <w:t>t</w:t>
      </w:r>
      <w:proofErr w:type="spellEnd"/>
      <w:r w:rsidRPr="00314F3F">
        <w:rPr>
          <w:rFonts w:ascii="Times New Roman" w:hAnsi="Times New Roman" w:cs="Times New Roman"/>
          <w:sz w:val="18"/>
          <w:szCs w:val="18"/>
        </w:rPr>
        <w:t xml:space="preserve"> –  время работы одного учебного транспортного средства  равно: 7,2 часа – один мастер производственного обучения на  одно учебное транспортное средство,  14,4 часа – два мастера производственного обучения на одно учебное транспортное средство; 24,5 – среднее количество рабочих дней в месяц; 12 – количество рабочих месяцев в году; </w:t>
      </w:r>
      <w:proofErr w:type="spellStart"/>
      <w:proofErr w:type="gramStart"/>
      <w:r w:rsidRPr="00314F3F">
        <w:rPr>
          <w:rFonts w:ascii="Times New Roman" w:hAnsi="Times New Roman" w:cs="Times New Roman"/>
          <w:sz w:val="18"/>
          <w:szCs w:val="18"/>
        </w:rPr>
        <w:t>N</w:t>
      </w:r>
      <w:proofErr w:type="gramEnd"/>
      <w:r w:rsidRPr="00314F3F">
        <w:rPr>
          <w:rFonts w:ascii="Times New Roman" w:hAnsi="Times New Roman" w:cs="Times New Roman"/>
          <w:sz w:val="18"/>
          <w:szCs w:val="18"/>
        </w:rPr>
        <w:t>тс</w:t>
      </w:r>
      <w:proofErr w:type="spellEnd"/>
      <w:r w:rsidRPr="00314F3F">
        <w:rPr>
          <w:rFonts w:ascii="Times New Roman" w:hAnsi="Times New Roman" w:cs="Times New Roman"/>
          <w:sz w:val="18"/>
          <w:szCs w:val="18"/>
        </w:rPr>
        <w:t xml:space="preserve"> – количество автотранспортных средств;  1 – количество резервных учебных транспортных средств на случай поломки и т.п.; Т   – количество часов вождения в соответствии с учебным планом</w:t>
      </w:r>
    </w:p>
    <w:p w:rsidR="00657F96" w:rsidRDefault="00657F96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23132A" w:rsidRDefault="0023132A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23132A" w:rsidRDefault="0023132A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23132A" w:rsidRDefault="0023132A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6C44C4" w:rsidRDefault="006C44C4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8. Социально-бытовое обеспечение обучающихся, сотрудников.</w:t>
      </w:r>
    </w:p>
    <w:p w:rsidR="003E0C0E" w:rsidRPr="003E0C0E" w:rsidRDefault="006C44C4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8.1.</w:t>
      </w:r>
      <w:r w:rsidRPr="003E0C0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Оказание первичной медико-санитарной помощи обучающихся и педагогических работников осуществляется </w:t>
      </w:r>
      <w:r w:rsidR="003E0C0E" w:rsidRPr="003E0C0E">
        <w:rPr>
          <w:rFonts w:ascii="Times New Roman" w:eastAsia="Times New Roman" w:hAnsi="Times New Roman" w:cs="Times New Roman"/>
          <w:sz w:val="21"/>
          <w:szCs w:val="21"/>
          <w:lang w:eastAsia="ru-RU"/>
        </w:rPr>
        <w:t>Государственным учреждением здравоохранения «Саратовская городска</w:t>
      </w:r>
      <w:r w:rsidR="001F7A47">
        <w:rPr>
          <w:rFonts w:ascii="Times New Roman" w:eastAsia="Times New Roman" w:hAnsi="Times New Roman" w:cs="Times New Roman"/>
          <w:sz w:val="21"/>
          <w:szCs w:val="21"/>
          <w:lang w:eastAsia="ru-RU"/>
        </w:rPr>
        <w:t>я поликлиник</w:t>
      </w:r>
      <w:r w:rsidR="00720D6C">
        <w:rPr>
          <w:rFonts w:ascii="Times New Roman" w:eastAsia="Times New Roman" w:hAnsi="Times New Roman" w:cs="Times New Roman"/>
          <w:sz w:val="21"/>
          <w:szCs w:val="21"/>
          <w:lang w:eastAsia="ru-RU"/>
        </w:rPr>
        <w:t>а</w:t>
      </w:r>
      <w:r w:rsidR="00D12C2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№ 3» на основании договора № б/</w:t>
      </w:r>
      <w:proofErr w:type="spellStart"/>
      <w:r w:rsidR="00D12C2D">
        <w:rPr>
          <w:rFonts w:ascii="Times New Roman" w:eastAsia="Times New Roman" w:hAnsi="Times New Roman" w:cs="Times New Roman"/>
          <w:sz w:val="21"/>
          <w:szCs w:val="21"/>
          <w:lang w:eastAsia="ru-RU"/>
        </w:rPr>
        <w:t>н</w:t>
      </w:r>
      <w:proofErr w:type="spellEnd"/>
      <w:r w:rsidR="00D12C2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от 14</w:t>
      </w:r>
      <w:r w:rsidR="00720D6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ма</w:t>
      </w:r>
      <w:r w:rsidR="00D12C2D">
        <w:rPr>
          <w:rFonts w:ascii="Times New Roman" w:eastAsia="Times New Roman" w:hAnsi="Times New Roman" w:cs="Times New Roman"/>
          <w:sz w:val="21"/>
          <w:szCs w:val="21"/>
          <w:lang w:eastAsia="ru-RU"/>
        </w:rPr>
        <w:t>рта 2018</w:t>
      </w:r>
      <w:r w:rsidR="003E0C0E" w:rsidRPr="003E0C0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года.</w:t>
      </w:r>
    </w:p>
    <w:p w:rsidR="006C44C4" w:rsidRDefault="00D73E3B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3E3B">
        <w:rPr>
          <w:rFonts w:ascii="Times New Roman" w:eastAsia="Times New Roman" w:hAnsi="Times New Roman" w:cs="Times New Roman"/>
          <w:sz w:val="21"/>
          <w:szCs w:val="21"/>
          <w:lang w:eastAsia="ru-RU"/>
        </w:rPr>
        <w:t>8.2</w:t>
      </w:r>
      <w:r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  <w:t>.</w:t>
      </w:r>
      <w:r w:rsidR="00D11012">
        <w:rPr>
          <w:rFonts w:ascii="Times New Roman" w:eastAsia="Times New Roman" w:hAnsi="Times New Roman" w:cs="Times New Roman"/>
          <w:sz w:val="21"/>
          <w:szCs w:val="21"/>
          <w:lang w:eastAsia="ru-RU"/>
        </w:rPr>
        <w:t>У</w:t>
      </w:r>
      <w:r w:rsidR="006C44C4" w:rsidRPr="00D1101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слуги по проведению </w:t>
      </w:r>
      <w:proofErr w:type="spellStart"/>
      <w:r w:rsidR="006C44C4" w:rsidRPr="00D11012">
        <w:rPr>
          <w:rFonts w:ascii="Times New Roman" w:eastAsia="Times New Roman" w:hAnsi="Times New Roman" w:cs="Times New Roman"/>
          <w:sz w:val="21"/>
          <w:szCs w:val="21"/>
          <w:lang w:eastAsia="ru-RU"/>
        </w:rPr>
        <w:t>п</w:t>
      </w:r>
      <w:r w:rsidR="0082619F" w:rsidRPr="00D11012">
        <w:rPr>
          <w:rFonts w:ascii="Times New Roman" w:eastAsia="Times New Roman" w:hAnsi="Times New Roman" w:cs="Times New Roman"/>
          <w:sz w:val="21"/>
          <w:szCs w:val="21"/>
          <w:lang w:eastAsia="ru-RU"/>
        </w:rPr>
        <w:t>редрейсового</w:t>
      </w:r>
      <w:proofErr w:type="spellEnd"/>
      <w:r w:rsidR="0082619F" w:rsidRPr="00D1101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медицинского осмотра</w:t>
      </w:r>
      <w:r w:rsidR="006C44C4" w:rsidRPr="00D1101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мастеров производственно</w:t>
      </w:r>
      <w:r w:rsidR="001F7A47">
        <w:rPr>
          <w:rFonts w:ascii="Times New Roman" w:eastAsia="Times New Roman" w:hAnsi="Times New Roman" w:cs="Times New Roman"/>
          <w:sz w:val="21"/>
          <w:szCs w:val="21"/>
          <w:lang w:eastAsia="ru-RU"/>
        </w:rPr>
        <w:t>го обучения  осуществляет</w:t>
      </w:r>
      <w:r w:rsidR="008F799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ООО «Лига-Драйв», лицензия ЛО-64-01-003473 от 11 июля 2016 года, выданной Министерством Здравоохранения Саратовской области</w:t>
      </w:r>
      <w:r w:rsidR="00D11012" w:rsidRPr="00D11012">
        <w:rPr>
          <w:rFonts w:ascii="Times New Roman" w:eastAsia="Times New Roman" w:hAnsi="Times New Roman" w:cs="Times New Roman"/>
          <w:sz w:val="21"/>
          <w:szCs w:val="21"/>
          <w:lang w:eastAsia="ru-RU"/>
        </w:rPr>
        <w:t>,  на основании договора</w:t>
      </w:r>
      <w:r w:rsidR="008F799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 оказание услуг по проведению </w:t>
      </w:r>
      <w:proofErr w:type="spellStart"/>
      <w:r w:rsidR="008F7992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предрейсового</w:t>
      </w:r>
      <w:proofErr w:type="spellEnd"/>
      <w:r w:rsidR="008F799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</w:t>
      </w:r>
      <w:r w:rsidR="00912F87">
        <w:rPr>
          <w:rFonts w:ascii="Times New Roman" w:eastAsia="Times New Roman" w:hAnsi="Times New Roman" w:cs="Times New Roman"/>
          <w:sz w:val="21"/>
          <w:szCs w:val="21"/>
          <w:lang w:eastAsia="ru-RU"/>
        </w:rPr>
        <w:t>едицинс</w:t>
      </w:r>
      <w:r w:rsidR="002F07DD">
        <w:rPr>
          <w:rFonts w:ascii="Times New Roman" w:eastAsia="Times New Roman" w:hAnsi="Times New Roman" w:cs="Times New Roman"/>
          <w:sz w:val="21"/>
          <w:szCs w:val="21"/>
          <w:lang w:eastAsia="ru-RU"/>
        </w:rPr>
        <w:t>кого осмотра № б/</w:t>
      </w:r>
      <w:proofErr w:type="spellStart"/>
      <w:r w:rsidR="002F07DD">
        <w:rPr>
          <w:rFonts w:ascii="Times New Roman" w:eastAsia="Times New Roman" w:hAnsi="Times New Roman" w:cs="Times New Roman"/>
          <w:sz w:val="21"/>
          <w:szCs w:val="21"/>
          <w:lang w:eastAsia="ru-RU"/>
        </w:rPr>
        <w:t>н</w:t>
      </w:r>
      <w:proofErr w:type="spellEnd"/>
      <w:r w:rsidR="002F07D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от 12.03.2018</w:t>
      </w:r>
      <w:r w:rsidR="006C44C4" w:rsidRPr="00D1101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года.</w:t>
      </w:r>
    </w:p>
    <w:p w:rsidR="00D11012" w:rsidRPr="00D11012" w:rsidRDefault="00D73E3B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8.3.</w:t>
      </w:r>
      <w:r w:rsidR="0018494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Организация</w:t>
      </w:r>
      <w:r w:rsidR="00D1101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D11012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предрейсового</w:t>
      </w:r>
      <w:proofErr w:type="spellEnd"/>
      <w:r w:rsidR="00D1101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техническо</w:t>
      </w:r>
      <w:r w:rsidR="008F7992">
        <w:rPr>
          <w:rFonts w:ascii="Times New Roman" w:eastAsia="Times New Roman" w:hAnsi="Times New Roman" w:cs="Times New Roman"/>
          <w:sz w:val="21"/>
          <w:szCs w:val="21"/>
          <w:lang w:eastAsia="ru-RU"/>
        </w:rPr>
        <w:t>го контроля транспортных осуществляет Виноградов О.В.,  механик (ответственный</w:t>
      </w:r>
      <w:r w:rsidR="00D1101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 безопасность дорожного движения)</w:t>
      </w:r>
      <w:r w:rsidR="008F799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по совместительству ( трудовой договор № 16 от 04.10.2016 г. ), </w:t>
      </w:r>
      <w:r w:rsidR="00AD36CB">
        <w:rPr>
          <w:rFonts w:ascii="Times New Roman" w:eastAsia="Times New Roman" w:hAnsi="Times New Roman" w:cs="Times New Roman"/>
          <w:sz w:val="21"/>
          <w:szCs w:val="21"/>
          <w:lang w:eastAsia="ru-RU"/>
        </w:rPr>
        <w:t>удостоверение ответственного за ПДД №64-004350 от 1</w:t>
      </w:r>
      <w:r w:rsidR="0023132A">
        <w:rPr>
          <w:rFonts w:ascii="Times New Roman" w:eastAsia="Times New Roman" w:hAnsi="Times New Roman" w:cs="Times New Roman"/>
          <w:sz w:val="21"/>
          <w:szCs w:val="21"/>
          <w:lang w:eastAsia="ru-RU"/>
        </w:rPr>
        <w:t>4.08.2022</w:t>
      </w:r>
      <w:r w:rsidR="00AD36C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г., выдано Управлением государственного автодорожного надзора по Саратовской области, свидетельство </w:t>
      </w:r>
      <w:r w:rsidR="004B4C2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механика ОТК </w:t>
      </w:r>
      <w:r w:rsidR="0023132A">
        <w:rPr>
          <w:rFonts w:ascii="Times New Roman" w:eastAsia="Times New Roman" w:hAnsi="Times New Roman" w:cs="Times New Roman"/>
          <w:sz w:val="21"/>
          <w:szCs w:val="21"/>
          <w:lang w:eastAsia="ru-RU"/>
        </w:rPr>
        <w:t>№ 009498 от 04.07.2022</w:t>
      </w:r>
      <w:r w:rsidR="00AD36C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г.</w:t>
      </w:r>
      <w:r w:rsidR="004B4C27">
        <w:rPr>
          <w:rFonts w:ascii="Times New Roman" w:eastAsia="Times New Roman" w:hAnsi="Times New Roman" w:cs="Times New Roman"/>
          <w:sz w:val="21"/>
          <w:szCs w:val="21"/>
          <w:lang w:eastAsia="ru-RU"/>
        </w:rPr>
        <w:t>, выдано Учебным центром транспортной отрасли г. Саратова</w:t>
      </w:r>
      <w:proofErr w:type="gramStart"/>
      <w:r w:rsidR="00AD36C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D11012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proofErr w:type="gramEnd"/>
    </w:p>
    <w:p w:rsidR="006C44C4" w:rsidRDefault="006C44C4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8.2. Для обеспечения питанием обучающихся и сотрудников автошколы организовано выездное обслуживание по предварительным заявкам ООО «Бистро «Ем</w:t>
      </w:r>
      <w:r w:rsidR="004B4C27">
        <w:rPr>
          <w:rFonts w:ascii="Times New Roman" w:eastAsia="Times New Roman" w:hAnsi="Times New Roman" w:cs="Times New Roman"/>
          <w:sz w:val="21"/>
          <w:szCs w:val="21"/>
          <w:lang w:eastAsia="ru-RU"/>
        </w:rPr>
        <w:t>еля» на основании договора от 16.01.2017 года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. Адрес ООО «Бистро «Емеля»: г Саратов, ул. им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Пугачева Е.И., д. 159.</w:t>
      </w:r>
    </w:p>
    <w:p w:rsidR="0036764A" w:rsidRPr="00E05801" w:rsidRDefault="005F3D11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8.3.</w:t>
      </w:r>
      <w:r w:rsidR="0036764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Техническое обслуживание и ремонт автомобилей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осуществляет ИП Головченко Д.А.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станция технического обслуживания по адресу г. Саратов, ул. Одесская, 20) по договору </w:t>
      </w:r>
      <w:r w:rsidR="001F7A47">
        <w:rPr>
          <w:rFonts w:ascii="Times New Roman" w:eastAsia="Times New Roman" w:hAnsi="Times New Roman" w:cs="Times New Roman"/>
          <w:sz w:val="21"/>
          <w:szCs w:val="21"/>
          <w:lang w:eastAsia="ru-RU"/>
        </w:rPr>
        <w:t>№ б/</w:t>
      </w:r>
      <w:proofErr w:type="spellStart"/>
      <w:r w:rsidR="001F7A47">
        <w:rPr>
          <w:rFonts w:ascii="Times New Roman" w:eastAsia="Times New Roman" w:hAnsi="Times New Roman" w:cs="Times New Roman"/>
          <w:sz w:val="21"/>
          <w:szCs w:val="21"/>
          <w:lang w:eastAsia="ru-RU"/>
        </w:rPr>
        <w:t>н</w:t>
      </w:r>
      <w:proofErr w:type="spellEnd"/>
      <w:r w:rsidR="001F7A4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от 20.03.2015г.</w:t>
      </w:r>
    </w:p>
    <w:p w:rsidR="006C44C4" w:rsidRDefault="006C44C4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314F3F" w:rsidRDefault="00314F3F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6C44C4" w:rsidRDefault="006C44C4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9.  Резервы для повышения качества учебного процесса.</w:t>
      </w:r>
    </w:p>
    <w:p w:rsidR="006C44C4" w:rsidRDefault="006C44C4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</w:t>
      </w:r>
      <w:r w:rsidR="004B4C27">
        <w:rPr>
          <w:rFonts w:ascii="Times New Roman" w:eastAsia="Times New Roman" w:hAnsi="Times New Roman" w:cs="Times New Roman"/>
          <w:sz w:val="21"/>
          <w:szCs w:val="21"/>
          <w:lang w:eastAsia="ru-RU"/>
        </w:rPr>
        <w:t>автошколе проводятся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работы по повышению уровня профессиональной подготовленности и методической подготовки преподавателей и мастеров производственного обучения вождению по совершенствованию учебно-материальной базы, учебн</w:t>
      </w:r>
      <w:r w:rsidR="004B4C27">
        <w:rPr>
          <w:rFonts w:ascii="Times New Roman" w:eastAsia="Times New Roman" w:hAnsi="Times New Roman" w:cs="Times New Roman"/>
          <w:sz w:val="21"/>
          <w:szCs w:val="21"/>
          <w:lang w:eastAsia="ru-RU"/>
        </w:rPr>
        <w:t>ый кабинет оснащен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стендами, плакатами, техническими средствами обучения, обновляется база и средства информац</w:t>
      </w:r>
      <w:r w:rsidR="004B4C27">
        <w:rPr>
          <w:rFonts w:ascii="Times New Roman" w:eastAsia="Times New Roman" w:hAnsi="Times New Roman" w:cs="Times New Roman"/>
          <w:sz w:val="21"/>
          <w:szCs w:val="21"/>
          <w:lang w:eastAsia="ru-RU"/>
        </w:rPr>
        <w:t>ионного обеспечения, имеются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три тренажера-манекена для проведения </w:t>
      </w:r>
      <w:r w:rsidR="004B4C2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занятий «Первая помощь»,  </w:t>
      </w:r>
      <w:r w:rsidR="00720D6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три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автомобиля для обучения прак</w:t>
      </w:r>
      <w:r w:rsidR="004B4C2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тическому вождению.  Осуществляется контроль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образовательного процесса на всех его стадиях. Для оценки качества организации учебного процесса планируется проведение анонимного анкетирования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6C44C4" w:rsidRPr="0032433E" w:rsidRDefault="006C44C4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65D65" w:rsidRDefault="00F65D65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F65D6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10. Оборудование учебного кабинета по адресу осуществления образовательной деятельности: г. Саратов, ул. </w:t>
      </w:r>
      <w:proofErr w:type="gramStart"/>
      <w:r w:rsidRPr="00F65D6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Валовая</w:t>
      </w:r>
      <w:proofErr w:type="gramEnd"/>
      <w:r w:rsidRPr="00F65D6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, д. 2/10.</w:t>
      </w:r>
    </w:p>
    <w:p w:rsidR="00F65D65" w:rsidRPr="00F65D65" w:rsidRDefault="00F65D65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F65D65" w:rsidRDefault="00F65D65" w:rsidP="00F65D65">
      <w:pPr>
        <w:jc w:val="center"/>
        <w:rPr>
          <w:rFonts w:ascii="Times New Roman" w:hAnsi="Times New Roman" w:cs="Times New Roman"/>
        </w:rPr>
      </w:pPr>
      <w:r w:rsidRPr="00F65D65">
        <w:rPr>
          <w:rFonts w:ascii="Times New Roman" w:hAnsi="Times New Roman" w:cs="Times New Roman"/>
          <w:sz w:val="20"/>
          <w:szCs w:val="20"/>
        </w:rPr>
        <w:t xml:space="preserve"> </w:t>
      </w:r>
      <w:r w:rsidRPr="00F65D65">
        <w:rPr>
          <w:rFonts w:ascii="Times New Roman" w:hAnsi="Times New Roman" w:cs="Times New Roman"/>
        </w:rPr>
        <w:t>Перечень учебного оборудования, необходимого для осуществления образовательной деятельности по программе профессиональной подготовки водителей транспортных средств категории «В»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13"/>
        <w:gridCol w:w="1202"/>
        <w:gridCol w:w="1317"/>
        <w:gridCol w:w="1565"/>
      </w:tblGrid>
      <w:tr w:rsidR="00D3662C" w:rsidRPr="00D3662C" w:rsidTr="00D3662C">
        <w:tc>
          <w:tcPr>
            <w:tcW w:w="0" w:type="auto"/>
          </w:tcPr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Наименование учебного оборудования</w:t>
            </w:r>
          </w:p>
        </w:tc>
        <w:tc>
          <w:tcPr>
            <w:tcW w:w="0" w:type="auto"/>
          </w:tcPr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Единица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измерения</w:t>
            </w:r>
          </w:p>
        </w:tc>
        <w:tc>
          <w:tcPr>
            <w:tcW w:w="0" w:type="auto"/>
          </w:tcPr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Количество</w:t>
            </w:r>
          </w:p>
        </w:tc>
        <w:tc>
          <w:tcPr>
            <w:tcW w:w="0" w:type="auto"/>
          </w:tcPr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Наличие</w:t>
            </w:r>
          </w:p>
        </w:tc>
      </w:tr>
      <w:tr w:rsidR="00D3662C" w:rsidRPr="00D3662C" w:rsidTr="00D3662C">
        <w:tc>
          <w:tcPr>
            <w:tcW w:w="0" w:type="auto"/>
          </w:tcPr>
          <w:p w:rsidR="00D3662C" w:rsidRPr="00D3662C" w:rsidRDefault="00D3662C" w:rsidP="00D366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Оборудование и технические средства обучения</w:t>
            </w:r>
          </w:p>
          <w:p w:rsidR="00D3662C" w:rsidRPr="00D3662C" w:rsidRDefault="00D3662C" w:rsidP="00D3662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Тренажер</w:t>
            </w:r>
            <w:r w:rsidRPr="00D3662C">
              <w:rPr>
                <w:rFonts w:ascii="Times New Roman" w:eastAsia="Calibri" w:hAnsi="Times New Roman" w:cs="Times New Roman"/>
                <w:vertAlign w:val="superscript"/>
              </w:rPr>
              <w:footnoteReference w:id="1"/>
            </w:r>
            <w:r w:rsidRPr="00D3662C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D3662C" w:rsidRPr="00D3662C" w:rsidRDefault="00D3662C" w:rsidP="00D366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 xml:space="preserve">Аппаратно-программный комплекс тестирования и развития психофизиологических качеств водителя (АПК) </w:t>
            </w:r>
            <w:r w:rsidRPr="00D3662C">
              <w:rPr>
                <w:rFonts w:ascii="Times New Roman" w:eastAsia="Calibri" w:hAnsi="Times New Roman" w:cs="Times New Roman"/>
                <w:vertAlign w:val="superscript"/>
              </w:rPr>
              <w:footnoteReference w:id="2"/>
            </w:r>
          </w:p>
          <w:p w:rsidR="00D3662C" w:rsidRPr="00D3662C" w:rsidRDefault="00D3662C" w:rsidP="00D366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Детское удерживающее устройство</w:t>
            </w:r>
          </w:p>
          <w:p w:rsidR="00D3662C" w:rsidRPr="00D3662C" w:rsidRDefault="00D3662C" w:rsidP="00D366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Гибкое связующее звено (буксировочный трос)</w:t>
            </w:r>
          </w:p>
          <w:p w:rsidR="00D3662C" w:rsidRPr="00D3662C" w:rsidRDefault="00D3662C" w:rsidP="00D366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Тягово-сцепное устройство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Компьютер с соответствующим программным обеспечением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D3662C">
              <w:rPr>
                <w:rFonts w:ascii="Times New Roman" w:eastAsia="Calibri" w:hAnsi="Times New Roman" w:cs="Times New Roman"/>
              </w:rPr>
              <w:t>Мультимедийный</w:t>
            </w:r>
            <w:proofErr w:type="spellEnd"/>
            <w:r w:rsidRPr="00D3662C">
              <w:rPr>
                <w:rFonts w:ascii="Times New Roman" w:eastAsia="Calibri" w:hAnsi="Times New Roman" w:cs="Times New Roman"/>
              </w:rPr>
              <w:t xml:space="preserve"> проектор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Экран (монитор, электронная доска)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Магнитная доска со схемой населенного пункта</w:t>
            </w:r>
            <w:r w:rsidRPr="00D3662C">
              <w:rPr>
                <w:rFonts w:ascii="Times New Roman" w:eastAsia="Calibri" w:hAnsi="Times New Roman" w:cs="Times New Roman"/>
                <w:vertAlign w:val="superscript"/>
              </w:rPr>
              <w:footnoteReference w:id="3"/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Учебно-наглядные пособия</w:t>
            </w:r>
            <w:r w:rsidRPr="00D3662C">
              <w:rPr>
                <w:rFonts w:ascii="Times New Roman" w:eastAsia="Calibri" w:hAnsi="Times New Roman" w:cs="Times New Roman"/>
                <w:vertAlign w:val="superscript"/>
              </w:rPr>
              <w:footnoteReference w:id="4"/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Основы законодательства в сфере дорожного движения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Дорожные знаки: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 xml:space="preserve">Дорожная разметка 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Опознавательные и регистрационные знаки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Средства регулирования дорожного движения</w:t>
            </w:r>
          </w:p>
          <w:p w:rsidR="00D3662C" w:rsidRPr="00D3662C" w:rsidRDefault="00D3662C" w:rsidP="00D366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Сигналы регулировщика</w:t>
            </w:r>
          </w:p>
          <w:p w:rsidR="00D3662C" w:rsidRPr="00D3662C" w:rsidRDefault="00D3662C" w:rsidP="00D366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Применение аварийной сигнализации и знака аварийной остановки</w:t>
            </w:r>
          </w:p>
          <w:p w:rsidR="00D3662C" w:rsidRPr="00D3662C" w:rsidRDefault="00D3662C" w:rsidP="00D366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Начало движения, маневрирование. Способы разворота</w:t>
            </w:r>
          </w:p>
          <w:p w:rsidR="00D3662C" w:rsidRPr="00D3662C" w:rsidRDefault="00D3662C" w:rsidP="00D366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Расположение транспортных средств на проезжей части Скорость движения</w:t>
            </w:r>
          </w:p>
          <w:p w:rsidR="00D3662C" w:rsidRPr="00D3662C" w:rsidRDefault="00D3662C" w:rsidP="00D366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Обгон, опережение, встречный разъезд</w:t>
            </w:r>
          </w:p>
          <w:p w:rsidR="00D3662C" w:rsidRPr="00D3662C" w:rsidRDefault="00D3662C" w:rsidP="00D366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 xml:space="preserve">Остановка и стоянка </w:t>
            </w:r>
          </w:p>
          <w:p w:rsidR="00D3662C" w:rsidRPr="00D3662C" w:rsidRDefault="00D3662C" w:rsidP="00D366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Проезд перекрестков</w:t>
            </w:r>
          </w:p>
          <w:p w:rsidR="00D3662C" w:rsidRPr="00D3662C" w:rsidRDefault="00D3662C" w:rsidP="00D366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Проезд пешеходных переходов, и мест остановок маршрутных транспортных средств</w:t>
            </w:r>
          </w:p>
          <w:p w:rsidR="00D3662C" w:rsidRPr="00D3662C" w:rsidRDefault="00D3662C" w:rsidP="00D366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Движение через железнодорожные пути</w:t>
            </w:r>
          </w:p>
          <w:p w:rsidR="00D3662C" w:rsidRPr="00D3662C" w:rsidRDefault="00D3662C" w:rsidP="00D366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Движение по автомагистралям</w:t>
            </w:r>
          </w:p>
          <w:p w:rsidR="00D3662C" w:rsidRPr="00D3662C" w:rsidRDefault="00D3662C" w:rsidP="00D366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Движение в жилых зонах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 xml:space="preserve">Перевозка пассажиров 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Перевозка грузов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Неисправности и условия, при которых запрещается эксплуатация транспортных средств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Ответственность за правонарушения в области дорожного движения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Страхование автогражданской ответственности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Последовательность действий при ДТП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Психофизиологические основы деятельности водителя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Психофизиологические особенности деятельности водителя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Конфликтные ситуации в дорожном движении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Факторы риска при вождении автомобиля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 xml:space="preserve">Основы управления транспортными средствами 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Сложные дорожные условия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Виды и причины ДТП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Типичные опасные ситуации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Сложные метеоусловия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Движение в темное время суток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Посадка водителя за рулем. Экипировка водителя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 xml:space="preserve">Способы торможения 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 xml:space="preserve">Тормозной и остановочный путь 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Действия водителя в критических ситуациях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Силы, действующие на транспортное средство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Управление автомобилем в нештатных ситуациях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Профессиональная надежность водителя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Дистанция и боковой интервал. Организация наблюдения     в процессе управления транспортным средством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Влияние дорожных условий на безопасность движения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Безопасное прохождение поворотов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Безопасность пассажиров транспортных средств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Безопасность пешеходов и велосипедистов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Типичные ошибки пешеходов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Типовые примеры допускаемых нарушений ПДД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Устройство и техническое обслуживание транспортных средств категории «В» как объектов управления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Классификация автомобилей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lastRenderedPageBreak/>
              <w:t>Общее устройство автомобиля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Кузов автомобиля, системы пассивной безопасности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Общее устройство и принцип работы двигателя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Горюче-смазочные материалы и специальные жидкости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Схемы трансмиссии автомобилей с различными приводами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Общее устройство и принцип работы сцепления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Общее устройство и принцип работы механической коробки переключения передач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Общее устройство и принцип работы автоматической коробки переключения передач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Передняя и задняя подвески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Конструкции и маркировка автомобильных шин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Общее устройство и принцип работы тормозных систем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Общее устройство и принцип работы системы рулевого управления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Общее устройство и маркировка аккумуляторных батарей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Общее устройство и принцип работы генератора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Общее устройство и принцип работы стартера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Общее устройство и принцип работы бесконтактной и микропроцессорной систем зажигания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Общее устройство и принцип работы, внешних световых приборов и звуковых сигналов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Классификация прицепов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 xml:space="preserve">Общее устройство прицепа 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 xml:space="preserve">Виды подвесок, применяемых на прицепах 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Электрооборудование прицепа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 xml:space="preserve">Устройство узла сцепки и тягово-сцепного устройства 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Контрольный осмотр и ежедневное техническое обслуживание автомобиля и прицепа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Организация и выполнение грузовых перевозок автомобильным транспортом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Нормативные правовые акты, определяющие порядок перевозки грузов автомобильным транспортом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Организация и выполнение пассажирских перевозок автомобильным транспортом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Нормативное правовое обеспечение пассажирских перевозок автомобильным транспортом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 xml:space="preserve">                    Информационные материалы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 xml:space="preserve">Информационный стенд 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Закон Российской Федерации от 7 февраля 1992 г. № 2300-1 «О защите прав потребителей»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Копия лицензии с соответствующим приложением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Примерная программа профессиональной подготовки водителей транспортных средств категории «В»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Программа профессиональной подготовки водителей транспортных средств категории «В», согласованная с Госавтоинспекцией</w:t>
            </w:r>
          </w:p>
          <w:p w:rsidR="00D3662C" w:rsidRPr="00D3662C" w:rsidRDefault="00D3662C" w:rsidP="00D366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Учебный план</w:t>
            </w:r>
          </w:p>
          <w:p w:rsidR="00D3662C" w:rsidRPr="00D3662C" w:rsidRDefault="00D3662C" w:rsidP="00D366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Календарный учебный график (на каждую учебную группу)</w:t>
            </w:r>
          </w:p>
          <w:p w:rsidR="00D3662C" w:rsidRPr="00D3662C" w:rsidRDefault="00D3662C" w:rsidP="00D366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Расписание занятий (на каждую учебную группу)</w:t>
            </w:r>
          </w:p>
          <w:p w:rsidR="00D3662C" w:rsidRPr="00D3662C" w:rsidRDefault="00D3662C" w:rsidP="00D366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График учебного вождения (на каждую учебную группу)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  <w:p w:rsid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Книга жалоб и предложений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Адрес официального сайта в сети «Интернет»</w:t>
            </w:r>
          </w:p>
        </w:tc>
        <w:tc>
          <w:tcPr>
            <w:tcW w:w="0" w:type="auto"/>
          </w:tcPr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комплект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комплект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комплект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комплект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комплект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комплект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комплект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комплект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комплект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комплект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комплект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комплект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lastRenderedPageBreak/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3662C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</w:tcPr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0" w:type="auto"/>
          </w:tcPr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3662C">
              <w:rPr>
                <w:rFonts w:ascii="Times New Roman" w:eastAsia="Calibri" w:hAnsi="Times New Roman" w:cs="Times New Roman"/>
              </w:rPr>
              <w:t>Учебный</w:t>
            </w:r>
            <w:proofErr w:type="gramEnd"/>
            <w:r w:rsidRPr="00D3662C">
              <w:rPr>
                <w:rFonts w:ascii="Times New Roman" w:eastAsia="Calibri" w:hAnsi="Times New Roman" w:cs="Times New Roman"/>
              </w:rPr>
              <w:t xml:space="preserve"> а/м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 xml:space="preserve">                -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Плакаты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Плакаты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Плакаты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D3662C">
              <w:rPr>
                <w:rFonts w:ascii="Times New Roman" w:eastAsia="Calibri" w:hAnsi="Times New Roman" w:cs="Times New Roman"/>
              </w:rPr>
              <w:t>Мульт</w:t>
            </w:r>
            <w:proofErr w:type="gramStart"/>
            <w:r w:rsidRPr="00D3662C">
              <w:rPr>
                <w:rFonts w:ascii="Times New Roman" w:eastAsia="Calibri" w:hAnsi="Times New Roman" w:cs="Times New Roman"/>
              </w:rPr>
              <w:t>.м</w:t>
            </w:r>
            <w:proofErr w:type="gramEnd"/>
            <w:r w:rsidRPr="00D3662C">
              <w:rPr>
                <w:rFonts w:ascii="Times New Roman" w:eastAsia="Calibri" w:hAnsi="Times New Roman" w:cs="Times New Roman"/>
              </w:rPr>
              <w:t>едиа</w:t>
            </w:r>
            <w:proofErr w:type="spellEnd"/>
            <w:r w:rsidRPr="00D3662C">
              <w:rPr>
                <w:rFonts w:ascii="Times New Roman" w:eastAsia="Calibri" w:hAnsi="Times New Roman" w:cs="Times New Roman"/>
              </w:rPr>
              <w:t>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Плакат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D3662C">
              <w:rPr>
                <w:rFonts w:ascii="Times New Roman" w:eastAsia="Calibri" w:hAnsi="Times New Roman" w:cs="Times New Roman"/>
              </w:rPr>
              <w:t>Мультимениа</w:t>
            </w:r>
            <w:proofErr w:type="spellEnd"/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Плакат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Плакат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Плакат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lastRenderedPageBreak/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Мультимедиа.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Имеется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Имеется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Имеется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Имеется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Имеется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Имеется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Имеется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Имеется</w:t>
            </w:r>
          </w:p>
          <w:p w:rsid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Имеется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Имеется</w:t>
            </w:r>
          </w:p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Имеется</w:t>
            </w:r>
          </w:p>
        </w:tc>
      </w:tr>
    </w:tbl>
    <w:p w:rsidR="003A3488" w:rsidRDefault="003A3488" w:rsidP="003A3488">
      <w:pPr>
        <w:rPr>
          <w:rFonts w:ascii="Times New Roman" w:hAnsi="Times New Roman" w:cs="Times New Roman"/>
        </w:rPr>
      </w:pPr>
    </w:p>
    <w:p w:rsidR="003A3488" w:rsidRDefault="003A3488" w:rsidP="003A34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</w:t>
      </w:r>
    </w:p>
    <w:p w:rsidR="003A3488" w:rsidRDefault="003A3488" w:rsidP="003A3488">
      <w:pPr>
        <w:rPr>
          <w:rFonts w:ascii="Times New Roman" w:hAnsi="Times New Roman" w:cs="Times New Roman"/>
        </w:rPr>
      </w:pPr>
    </w:p>
    <w:p w:rsidR="003A3488" w:rsidRDefault="003A3488" w:rsidP="003A3488">
      <w:pPr>
        <w:rPr>
          <w:rFonts w:ascii="Times New Roman" w:hAnsi="Times New Roman" w:cs="Times New Roman"/>
        </w:rPr>
      </w:pPr>
    </w:p>
    <w:p w:rsidR="003A3488" w:rsidRDefault="003A3488" w:rsidP="003A3488">
      <w:pPr>
        <w:rPr>
          <w:rFonts w:ascii="Times New Roman" w:hAnsi="Times New Roman" w:cs="Times New Roman"/>
        </w:rPr>
      </w:pPr>
    </w:p>
    <w:p w:rsidR="003A3488" w:rsidRDefault="003A3488" w:rsidP="003A3488">
      <w:pPr>
        <w:rPr>
          <w:rFonts w:ascii="Times New Roman" w:hAnsi="Times New Roman" w:cs="Times New Roman"/>
        </w:rPr>
      </w:pPr>
    </w:p>
    <w:p w:rsidR="003A3488" w:rsidRDefault="003A3488" w:rsidP="003A3488">
      <w:pPr>
        <w:rPr>
          <w:rFonts w:ascii="Times New Roman" w:hAnsi="Times New Roman" w:cs="Times New Roman"/>
        </w:rPr>
      </w:pPr>
    </w:p>
    <w:p w:rsidR="00F65D65" w:rsidRPr="00F65D65" w:rsidRDefault="003A3488" w:rsidP="003A348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</w:t>
      </w:r>
      <w:r w:rsidRPr="003A3488">
        <w:rPr>
          <w:rFonts w:ascii="Times New Roman" w:hAnsi="Times New Roman" w:cs="Times New Roman"/>
          <w:b/>
        </w:rPr>
        <w:t>11.</w:t>
      </w:r>
      <w:r>
        <w:rPr>
          <w:rFonts w:ascii="Times New Roman" w:hAnsi="Times New Roman" w:cs="Times New Roman"/>
        </w:rPr>
        <w:t xml:space="preserve"> </w:t>
      </w:r>
      <w:r w:rsidR="00F65D65" w:rsidRPr="00F65D65">
        <w:rPr>
          <w:rFonts w:ascii="Times New Roman" w:hAnsi="Times New Roman" w:cs="Times New Roman"/>
          <w:b/>
        </w:rPr>
        <w:t>Перечень учебной литературы для освоения программы (сводная таблица)</w:t>
      </w:r>
    </w:p>
    <w:tbl>
      <w:tblPr>
        <w:tblStyle w:val="a3"/>
        <w:tblW w:w="10206" w:type="dxa"/>
        <w:tblInd w:w="108" w:type="dxa"/>
        <w:tblLook w:val="04A0"/>
      </w:tblPr>
      <w:tblGrid>
        <w:gridCol w:w="6521"/>
        <w:gridCol w:w="1843"/>
        <w:gridCol w:w="1842"/>
      </w:tblGrid>
      <w:tr w:rsidR="00F65D65" w:rsidRPr="00F65D65" w:rsidTr="00F65D65">
        <w:tc>
          <w:tcPr>
            <w:tcW w:w="6521" w:type="dxa"/>
          </w:tcPr>
          <w:p w:rsidR="00F65D65" w:rsidRPr="00F65D65" w:rsidRDefault="00F65D65" w:rsidP="00F65D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65D65">
              <w:rPr>
                <w:rFonts w:ascii="Times New Roman" w:hAnsi="Times New Roman" w:cs="Times New Roman"/>
                <w:color w:val="000000" w:themeColor="text1"/>
              </w:rPr>
              <w:t>Психологические основы уверенного и безопасного управления автомобилем. Гудков В.П. 2012 г.</w:t>
            </w:r>
          </w:p>
        </w:tc>
        <w:tc>
          <w:tcPr>
            <w:tcW w:w="1843" w:type="dxa"/>
          </w:tcPr>
          <w:p w:rsidR="00F65D65" w:rsidRPr="00F65D65" w:rsidRDefault="00F65D65" w:rsidP="00F65D65">
            <w:pPr>
              <w:jc w:val="center"/>
              <w:rPr>
                <w:rFonts w:ascii="Times New Roman" w:hAnsi="Times New Roman" w:cs="Times New Roman"/>
              </w:rPr>
            </w:pPr>
            <w:r w:rsidRPr="00F65D65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842" w:type="dxa"/>
          </w:tcPr>
          <w:p w:rsidR="00F65D65" w:rsidRPr="00F65D65" w:rsidRDefault="00F65D65" w:rsidP="00F65D65">
            <w:pPr>
              <w:jc w:val="center"/>
              <w:rPr>
                <w:rFonts w:ascii="Times New Roman" w:hAnsi="Times New Roman" w:cs="Times New Roman"/>
              </w:rPr>
            </w:pPr>
            <w:r w:rsidRPr="00F65D65">
              <w:rPr>
                <w:rFonts w:ascii="Times New Roman" w:hAnsi="Times New Roman" w:cs="Times New Roman"/>
              </w:rPr>
              <w:t>10</w:t>
            </w:r>
          </w:p>
        </w:tc>
      </w:tr>
      <w:tr w:rsidR="00F65D65" w:rsidRPr="00F65D65" w:rsidTr="00F65D65">
        <w:tc>
          <w:tcPr>
            <w:tcW w:w="6521" w:type="dxa"/>
          </w:tcPr>
          <w:p w:rsidR="00F65D65" w:rsidRPr="00F65D65" w:rsidRDefault="00F65D65" w:rsidP="00F65D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65D65">
              <w:rPr>
                <w:rFonts w:ascii="Times New Roman" w:hAnsi="Times New Roman" w:cs="Times New Roman"/>
                <w:color w:val="000000" w:themeColor="text1"/>
              </w:rPr>
              <w:t>Первая медицинская по</w:t>
            </w:r>
            <w:r w:rsidR="004F1FFB">
              <w:rPr>
                <w:rFonts w:ascii="Times New Roman" w:hAnsi="Times New Roman" w:cs="Times New Roman"/>
                <w:color w:val="000000" w:themeColor="text1"/>
              </w:rPr>
              <w:t>мощь при ДТП. В. Яковлев</w:t>
            </w:r>
            <w:r w:rsidRPr="00F65D65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:rsidR="00F65D65" w:rsidRPr="00F65D65" w:rsidRDefault="004F1FFB" w:rsidP="00F65D6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2023</w:t>
            </w:r>
            <w:r w:rsidR="00F65D65" w:rsidRPr="00F65D65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  <w:tc>
          <w:tcPr>
            <w:tcW w:w="1843" w:type="dxa"/>
          </w:tcPr>
          <w:p w:rsidR="00F65D65" w:rsidRPr="00F65D65" w:rsidRDefault="00F65D65" w:rsidP="00F65D65">
            <w:pPr>
              <w:jc w:val="center"/>
              <w:rPr>
                <w:rFonts w:ascii="Times New Roman" w:hAnsi="Times New Roman" w:cs="Times New Roman"/>
              </w:rPr>
            </w:pPr>
            <w:r w:rsidRPr="00F65D65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842" w:type="dxa"/>
          </w:tcPr>
          <w:p w:rsidR="00F65D65" w:rsidRPr="00F65D65" w:rsidRDefault="00F65D65" w:rsidP="00F65D65">
            <w:pPr>
              <w:jc w:val="center"/>
              <w:rPr>
                <w:rFonts w:ascii="Times New Roman" w:hAnsi="Times New Roman" w:cs="Times New Roman"/>
              </w:rPr>
            </w:pPr>
            <w:r w:rsidRPr="00F65D65">
              <w:rPr>
                <w:rFonts w:ascii="Times New Roman" w:hAnsi="Times New Roman" w:cs="Times New Roman"/>
              </w:rPr>
              <w:t>18</w:t>
            </w:r>
          </w:p>
        </w:tc>
      </w:tr>
      <w:tr w:rsidR="00F65D65" w:rsidRPr="00F65D65" w:rsidTr="00F65D65">
        <w:tc>
          <w:tcPr>
            <w:tcW w:w="6521" w:type="dxa"/>
          </w:tcPr>
          <w:p w:rsidR="00F65D65" w:rsidRPr="00F65D65" w:rsidRDefault="00F65D65" w:rsidP="00F65D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65D65">
              <w:rPr>
                <w:rFonts w:ascii="Times New Roman" w:hAnsi="Times New Roman" w:cs="Times New Roman"/>
                <w:color w:val="000000" w:themeColor="text1"/>
              </w:rPr>
              <w:t>Безопасность дорожного движения. С.Ф. Зеленин, 2014 г.</w:t>
            </w:r>
          </w:p>
        </w:tc>
        <w:tc>
          <w:tcPr>
            <w:tcW w:w="1843" w:type="dxa"/>
          </w:tcPr>
          <w:p w:rsidR="00F65D65" w:rsidRPr="00F65D65" w:rsidRDefault="00F65D65" w:rsidP="00F65D65">
            <w:pPr>
              <w:jc w:val="center"/>
              <w:rPr>
                <w:rFonts w:ascii="Times New Roman" w:hAnsi="Times New Roman" w:cs="Times New Roman"/>
              </w:rPr>
            </w:pPr>
            <w:r w:rsidRPr="00F65D65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842" w:type="dxa"/>
          </w:tcPr>
          <w:p w:rsidR="00F65D65" w:rsidRPr="00F65D65" w:rsidRDefault="00F65D65" w:rsidP="00F65D65">
            <w:pPr>
              <w:jc w:val="center"/>
              <w:rPr>
                <w:rFonts w:ascii="Times New Roman" w:hAnsi="Times New Roman" w:cs="Times New Roman"/>
              </w:rPr>
            </w:pPr>
            <w:r w:rsidRPr="00F65D65">
              <w:rPr>
                <w:rFonts w:ascii="Times New Roman" w:hAnsi="Times New Roman" w:cs="Times New Roman"/>
              </w:rPr>
              <w:t>10</w:t>
            </w:r>
          </w:p>
        </w:tc>
      </w:tr>
      <w:tr w:rsidR="00F65D65" w:rsidRPr="00F65D65" w:rsidTr="00F65D65">
        <w:tc>
          <w:tcPr>
            <w:tcW w:w="6521" w:type="dxa"/>
          </w:tcPr>
          <w:p w:rsidR="00784DAD" w:rsidRDefault="00F65D65" w:rsidP="00F65D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65D65">
              <w:rPr>
                <w:rFonts w:ascii="Times New Roman" w:hAnsi="Times New Roman" w:cs="Times New Roman"/>
                <w:color w:val="000000" w:themeColor="text1"/>
              </w:rPr>
              <w:t xml:space="preserve">Учебник по устройству легкового автомобиля. И.Л. Семенов, </w:t>
            </w:r>
          </w:p>
          <w:p w:rsidR="00F65D65" w:rsidRPr="00F65D65" w:rsidRDefault="00F65D65" w:rsidP="00F65D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65D65">
              <w:rPr>
                <w:rFonts w:ascii="Times New Roman" w:hAnsi="Times New Roman" w:cs="Times New Roman"/>
                <w:color w:val="000000" w:themeColor="text1"/>
              </w:rPr>
              <w:t>2013 г.</w:t>
            </w:r>
          </w:p>
        </w:tc>
        <w:tc>
          <w:tcPr>
            <w:tcW w:w="1843" w:type="dxa"/>
          </w:tcPr>
          <w:p w:rsidR="00F65D65" w:rsidRPr="00F65D65" w:rsidRDefault="00757115" w:rsidP="00F65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65D65" w:rsidRPr="00F65D65">
              <w:rPr>
                <w:rFonts w:ascii="Times New Roman" w:hAnsi="Times New Roman" w:cs="Times New Roman"/>
              </w:rPr>
              <w:t>омплект</w:t>
            </w:r>
          </w:p>
        </w:tc>
        <w:tc>
          <w:tcPr>
            <w:tcW w:w="1842" w:type="dxa"/>
          </w:tcPr>
          <w:p w:rsidR="00F65D65" w:rsidRPr="00F65D65" w:rsidRDefault="00F65D65" w:rsidP="00F65D65">
            <w:pPr>
              <w:jc w:val="center"/>
              <w:rPr>
                <w:rFonts w:ascii="Times New Roman" w:hAnsi="Times New Roman" w:cs="Times New Roman"/>
              </w:rPr>
            </w:pPr>
            <w:r w:rsidRPr="00F65D65">
              <w:rPr>
                <w:rFonts w:ascii="Times New Roman" w:hAnsi="Times New Roman" w:cs="Times New Roman"/>
              </w:rPr>
              <w:t>10</w:t>
            </w:r>
          </w:p>
        </w:tc>
      </w:tr>
      <w:tr w:rsidR="00F65D65" w:rsidRPr="00F65D65" w:rsidTr="00F65D65">
        <w:tc>
          <w:tcPr>
            <w:tcW w:w="6521" w:type="dxa"/>
          </w:tcPr>
          <w:p w:rsidR="00F65D65" w:rsidRPr="00F65D65" w:rsidRDefault="00F65D65" w:rsidP="00F65D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65D65">
              <w:rPr>
                <w:rFonts w:ascii="Times New Roman" w:hAnsi="Times New Roman" w:cs="Times New Roman"/>
                <w:color w:val="000000" w:themeColor="text1"/>
              </w:rPr>
              <w:t>Учебник по вождени</w:t>
            </w:r>
            <w:r w:rsidR="004F1FFB">
              <w:rPr>
                <w:rFonts w:ascii="Times New Roman" w:hAnsi="Times New Roman" w:cs="Times New Roman"/>
                <w:color w:val="000000" w:themeColor="text1"/>
              </w:rPr>
              <w:t>ю автомобиля. С.Ф. Зеленин, 2023</w:t>
            </w:r>
            <w:r w:rsidRPr="00F65D65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  <w:tc>
          <w:tcPr>
            <w:tcW w:w="1843" w:type="dxa"/>
          </w:tcPr>
          <w:p w:rsidR="00F65D65" w:rsidRPr="00F65D65" w:rsidRDefault="00F65D65" w:rsidP="00F65D65">
            <w:pPr>
              <w:jc w:val="center"/>
              <w:rPr>
                <w:rFonts w:ascii="Times New Roman" w:hAnsi="Times New Roman" w:cs="Times New Roman"/>
              </w:rPr>
            </w:pPr>
            <w:r w:rsidRPr="00F65D65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842" w:type="dxa"/>
          </w:tcPr>
          <w:p w:rsidR="00F65D65" w:rsidRPr="00F65D65" w:rsidRDefault="00F65D65" w:rsidP="00F65D65">
            <w:pPr>
              <w:jc w:val="center"/>
              <w:rPr>
                <w:rFonts w:ascii="Times New Roman" w:hAnsi="Times New Roman" w:cs="Times New Roman"/>
              </w:rPr>
            </w:pPr>
            <w:r w:rsidRPr="00F65D65">
              <w:rPr>
                <w:rFonts w:ascii="Times New Roman" w:hAnsi="Times New Roman" w:cs="Times New Roman"/>
              </w:rPr>
              <w:t>10</w:t>
            </w:r>
          </w:p>
        </w:tc>
      </w:tr>
      <w:tr w:rsidR="00F65D65" w:rsidRPr="00F65D65" w:rsidTr="00F65D65">
        <w:tc>
          <w:tcPr>
            <w:tcW w:w="6521" w:type="dxa"/>
          </w:tcPr>
          <w:p w:rsidR="00F65D65" w:rsidRPr="00F65D65" w:rsidRDefault="00F65D65" w:rsidP="00F65D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65D65">
              <w:rPr>
                <w:rFonts w:ascii="Times New Roman" w:hAnsi="Times New Roman" w:cs="Times New Roman"/>
                <w:color w:val="000000" w:themeColor="text1"/>
              </w:rPr>
              <w:t xml:space="preserve">Правила дорожного движения Российской Федерации, </w:t>
            </w:r>
          </w:p>
          <w:p w:rsidR="00F65D65" w:rsidRPr="00F65D65" w:rsidRDefault="004F1FFB" w:rsidP="00F65D6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2024</w:t>
            </w:r>
            <w:r w:rsidR="003A3488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  <w:tc>
          <w:tcPr>
            <w:tcW w:w="1843" w:type="dxa"/>
          </w:tcPr>
          <w:p w:rsidR="00F65D65" w:rsidRPr="00F65D65" w:rsidRDefault="00F65D65" w:rsidP="00F65D65">
            <w:pPr>
              <w:jc w:val="center"/>
              <w:rPr>
                <w:rFonts w:ascii="Times New Roman" w:hAnsi="Times New Roman" w:cs="Times New Roman"/>
              </w:rPr>
            </w:pPr>
            <w:r w:rsidRPr="00F65D65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842" w:type="dxa"/>
          </w:tcPr>
          <w:p w:rsidR="00F65D65" w:rsidRPr="00F65D65" w:rsidRDefault="00F65D65" w:rsidP="00F65D65">
            <w:pPr>
              <w:jc w:val="center"/>
              <w:rPr>
                <w:rFonts w:ascii="Times New Roman" w:hAnsi="Times New Roman" w:cs="Times New Roman"/>
              </w:rPr>
            </w:pPr>
            <w:r w:rsidRPr="00F65D65">
              <w:rPr>
                <w:rFonts w:ascii="Times New Roman" w:hAnsi="Times New Roman" w:cs="Times New Roman"/>
              </w:rPr>
              <w:t>15</w:t>
            </w:r>
          </w:p>
        </w:tc>
      </w:tr>
      <w:tr w:rsidR="00757115" w:rsidRPr="00F65D65" w:rsidTr="00F65D65">
        <w:tc>
          <w:tcPr>
            <w:tcW w:w="6521" w:type="dxa"/>
          </w:tcPr>
          <w:p w:rsidR="00757115" w:rsidRPr="00F65D65" w:rsidRDefault="00757115" w:rsidP="00F65D6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Экзаменационные билеты «АВ»</w:t>
            </w:r>
          </w:p>
        </w:tc>
        <w:tc>
          <w:tcPr>
            <w:tcW w:w="1843" w:type="dxa"/>
          </w:tcPr>
          <w:p w:rsidR="00757115" w:rsidRPr="00F65D65" w:rsidRDefault="00757115" w:rsidP="00F65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842" w:type="dxa"/>
          </w:tcPr>
          <w:p w:rsidR="00757115" w:rsidRPr="00F65D65" w:rsidRDefault="00757115" w:rsidP="00F65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:rsidR="00D3662C" w:rsidRDefault="00D3662C" w:rsidP="00F65D65">
      <w:pPr>
        <w:jc w:val="center"/>
        <w:rPr>
          <w:rFonts w:ascii="Times New Roman" w:hAnsi="Times New Roman" w:cs="Times New Roman"/>
          <w:b/>
        </w:rPr>
      </w:pPr>
    </w:p>
    <w:p w:rsidR="00D3662C" w:rsidRPr="003A3488" w:rsidRDefault="003A3488" w:rsidP="003A348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12. </w:t>
      </w:r>
      <w:r w:rsidR="00D3662C" w:rsidRPr="003A3488">
        <w:rPr>
          <w:rFonts w:ascii="Times New Roman" w:eastAsia="Calibri" w:hAnsi="Times New Roman" w:cs="Times New Roman"/>
          <w:b/>
        </w:rPr>
        <w:t>Перечень материалов по предмету «Первая помощь при дорожно-транспортном происшествии»</w:t>
      </w:r>
    </w:p>
    <w:p w:rsidR="00D3662C" w:rsidRPr="00D3662C" w:rsidRDefault="00D3662C" w:rsidP="00D366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16"/>
        <w:gridCol w:w="1281"/>
        <w:gridCol w:w="708"/>
        <w:gridCol w:w="1701"/>
      </w:tblGrid>
      <w:tr w:rsidR="00D3662C" w:rsidRPr="00D3662C" w:rsidTr="0032433E">
        <w:tc>
          <w:tcPr>
            <w:tcW w:w="6516" w:type="dxa"/>
          </w:tcPr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Наименование учебных материалов</w:t>
            </w:r>
          </w:p>
        </w:tc>
        <w:tc>
          <w:tcPr>
            <w:tcW w:w="1281" w:type="dxa"/>
          </w:tcPr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Единица</w:t>
            </w:r>
          </w:p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измерения</w:t>
            </w:r>
          </w:p>
        </w:tc>
        <w:tc>
          <w:tcPr>
            <w:tcW w:w="708" w:type="dxa"/>
          </w:tcPr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 xml:space="preserve">Количество </w:t>
            </w:r>
          </w:p>
        </w:tc>
        <w:tc>
          <w:tcPr>
            <w:tcW w:w="1701" w:type="dxa"/>
          </w:tcPr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Наличие</w:t>
            </w:r>
          </w:p>
        </w:tc>
      </w:tr>
      <w:tr w:rsidR="00D3662C" w:rsidRPr="00D3662C" w:rsidTr="0032433E">
        <w:tc>
          <w:tcPr>
            <w:tcW w:w="10206" w:type="dxa"/>
            <w:gridSpan w:val="4"/>
          </w:tcPr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 xml:space="preserve">Оборудование </w:t>
            </w:r>
          </w:p>
        </w:tc>
      </w:tr>
      <w:tr w:rsidR="00D3662C" w:rsidRPr="00D3662C" w:rsidTr="0032433E">
        <w:tc>
          <w:tcPr>
            <w:tcW w:w="6516" w:type="dxa"/>
          </w:tcPr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</w:p>
        </w:tc>
        <w:tc>
          <w:tcPr>
            <w:tcW w:w="1281" w:type="dxa"/>
          </w:tcPr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комплект</w:t>
            </w:r>
          </w:p>
        </w:tc>
        <w:tc>
          <w:tcPr>
            <w:tcW w:w="708" w:type="dxa"/>
          </w:tcPr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D3662C" w:rsidRPr="00D3662C" w:rsidTr="0032433E">
        <w:tc>
          <w:tcPr>
            <w:tcW w:w="6516" w:type="dxa"/>
          </w:tcPr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Тренажер-манекен взрослого пострадавшего (голова, торс) без контролера для отработки приемов сердечно-легочной реанимации</w:t>
            </w:r>
          </w:p>
        </w:tc>
        <w:tc>
          <w:tcPr>
            <w:tcW w:w="1281" w:type="dxa"/>
          </w:tcPr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комплект</w:t>
            </w:r>
          </w:p>
        </w:tc>
        <w:tc>
          <w:tcPr>
            <w:tcW w:w="708" w:type="dxa"/>
          </w:tcPr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D3662C" w:rsidRPr="00D3662C" w:rsidTr="0032433E">
        <w:tc>
          <w:tcPr>
            <w:tcW w:w="6516" w:type="dxa"/>
          </w:tcPr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281" w:type="dxa"/>
          </w:tcPr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комплект</w:t>
            </w:r>
          </w:p>
        </w:tc>
        <w:tc>
          <w:tcPr>
            <w:tcW w:w="708" w:type="dxa"/>
          </w:tcPr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D3662C" w:rsidRPr="00D3662C" w:rsidTr="0032433E">
        <w:tc>
          <w:tcPr>
            <w:tcW w:w="6516" w:type="dxa"/>
          </w:tcPr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Расходный материал для тренажеров (запасные лицевые маски, запасные «дыхательные пути», пленки с клапаном для проведения искусственной вентиляции легких)</w:t>
            </w:r>
          </w:p>
        </w:tc>
        <w:tc>
          <w:tcPr>
            <w:tcW w:w="1281" w:type="dxa"/>
          </w:tcPr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комплект</w:t>
            </w:r>
          </w:p>
        </w:tc>
        <w:tc>
          <w:tcPr>
            <w:tcW w:w="708" w:type="dxa"/>
          </w:tcPr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701" w:type="dxa"/>
          </w:tcPr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D3662C" w:rsidRPr="00D3662C" w:rsidTr="0032433E">
        <w:tc>
          <w:tcPr>
            <w:tcW w:w="6516" w:type="dxa"/>
          </w:tcPr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Мотоциклетный шлем</w:t>
            </w:r>
          </w:p>
        </w:tc>
        <w:tc>
          <w:tcPr>
            <w:tcW w:w="1281" w:type="dxa"/>
          </w:tcPr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штук</w:t>
            </w:r>
          </w:p>
        </w:tc>
        <w:tc>
          <w:tcPr>
            <w:tcW w:w="708" w:type="dxa"/>
          </w:tcPr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D3662C" w:rsidRPr="00D3662C" w:rsidTr="0032433E">
        <w:tc>
          <w:tcPr>
            <w:tcW w:w="10206" w:type="dxa"/>
            <w:gridSpan w:val="4"/>
          </w:tcPr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 xml:space="preserve">Расходные материалы </w:t>
            </w:r>
          </w:p>
        </w:tc>
      </w:tr>
      <w:tr w:rsidR="00D3662C" w:rsidRPr="00D3662C" w:rsidTr="0032433E">
        <w:tc>
          <w:tcPr>
            <w:tcW w:w="6516" w:type="dxa"/>
          </w:tcPr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Аптечка первой помощи (автомобильная)</w:t>
            </w:r>
          </w:p>
        </w:tc>
        <w:tc>
          <w:tcPr>
            <w:tcW w:w="1281" w:type="dxa"/>
          </w:tcPr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комплект</w:t>
            </w:r>
          </w:p>
        </w:tc>
        <w:tc>
          <w:tcPr>
            <w:tcW w:w="708" w:type="dxa"/>
          </w:tcPr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D3662C" w:rsidRPr="00D3662C" w:rsidTr="0032433E">
        <w:tc>
          <w:tcPr>
            <w:tcW w:w="6516" w:type="dxa"/>
          </w:tcPr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Табельные средства для оказания первой помощи.</w:t>
            </w:r>
          </w:p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Устройства для проведения искусственной вентиляции легких: лицевые маски с клапаном различных моделей.</w:t>
            </w:r>
          </w:p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Средства для временной остановки кровотечения – жгуты.</w:t>
            </w:r>
          </w:p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Средства иммобилизации для верхних, нижних конечностей, шейного отдела позвоночника (шины).</w:t>
            </w:r>
          </w:p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Перевязочные средства (бинты, салфетки, лейкопластырь)</w:t>
            </w:r>
          </w:p>
        </w:tc>
        <w:tc>
          <w:tcPr>
            <w:tcW w:w="1281" w:type="dxa"/>
          </w:tcPr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комплект</w:t>
            </w:r>
          </w:p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D3662C" w:rsidRPr="00D3662C" w:rsidTr="0032433E">
        <w:tc>
          <w:tcPr>
            <w:tcW w:w="6516" w:type="dxa"/>
          </w:tcPr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 xml:space="preserve">Подручные материалы, имитирующие носилочные средства, средства для остановки кровотечения, перевязочные средства, </w:t>
            </w:r>
            <w:proofErr w:type="spellStart"/>
            <w:r w:rsidRPr="00D3662C">
              <w:rPr>
                <w:rFonts w:ascii="Times New Roman" w:eastAsia="Calibri" w:hAnsi="Times New Roman" w:cs="Times New Roman"/>
              </w:rPr>
              <w:t>иммобилизирующие</w:t>
            </w:r>
            <w:proofErr w:type="spellEnd"/>
            <w:r w:rsidRPr="00D3662C">
              <w:rPr>
                <w:rFonts w:ascii="Times New Roman" w:eastAsia="Calibri" w:hAnsi="Times New Roman" w:cs="Times New Roman"/>
              </w:rPr>
              <w:t xml:space="preserve"> средства</w:t>
            </w:r>
          </w:p>
        </w:tc>
        <w:tc>
          <w:tcPr>
            <w:tcW w:w="1281" w:type="dxa"/>
          </w:tcPr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комплект</w:t>
            </w:r>
          </w:p>
        </w:tc>
        <w:tc>
          <w:tcPr>
            <w:tcW w:w="708" w:type="dxa"/>
          </w:tcPr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D3662C" w:rsidRPr="00D3662C" w:rsidTr="0032433E">
        <w:tc>
          <w:tcPr>
            <w:tcW w:w="10206" w:type="dxa"/>
            <w:gridSpan w:val="4"/>
          </w:tcPr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 xml:space="preserve">Учебно-наглядные пособия </w:t>
            </w:r>
            <w:r w:rsidRPr="00D3662C">
              <w:rPr>
                <w:rFonts w:ascii="Times New Roman" w:eastAsia="Calibri" w:hAnsi="Times New Roman" w:cs="Times New Roman"/>
                <w:vertAlign w:val="superscript"/>
              </w:rPr>
              <w:footnoteReference w:id="5"/>
            </w:r>
          </w:p>
        </w:tc>
      </w:tr>
      <w:tr w:rsidR="00D3662C" w:rsidRPr="00D3662C" w:rsidTr="0032433E">
        <w:tc>
          <w:tcPr>
            <w:tcW w:w="6516" w:type="dxa"/>
          </w:tcPr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1281" w:type="dxa"/>
          </w:tcPr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комплект</w:t>
            </w:r>
          </w:p>
        </w:tc>
        <w:tc>
          <w:tcPr>
            <w:tcW w:w="708" w:type="dxa"/>
          </w:tcPr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701" w:type="dxa"/>
          </w:tcPr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D3662C" w:rsidRPr="00D3662C" w:rsidTr="0032433E">
        <w:tc>
          <w:tcPr>
            <w:tcW w:w="6516" w:type="dxa"/>
          </w:tcPr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lastRenderedPageBreak/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281" w:type="dxa"/>
          </w:tcPr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комплект</w:t>
            </w:r>
          </w:p>
        </w:tc>
        <w:tc>
          <w:tcPr>
            <w:tcW w:w="708" w:type="dxa"/>
          </w:tcPr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D3662C" w:rsidRPr="00D3662C" w:rsidTr="0032433E">
        <w:tc>
          <w:tcPr>
            <w:tcW w:w="6516" w:type="dxa"/>
          </w:tcPr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 xml:space="preserve">Наглядные пособия: способы остановки кровотечения, сердечно-легочная реанимация, транспортные положения, первая помощь при скелетной травме, ранениях и термической травме </w:t>
            </w:r>
          </w:p>
        </w:tc>
        <w:tc>
          <w:tcPr>
            <w:tcW w:w="1281" w:type="dxa"/>
          </w:tcPr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комплект</w:t>
            </w:r>
          </w:p>
        </w:tc>
        <w:tc>
          <w:tcPr>
            <w:tcW w:w="708" w:type="dxa"/>
          </w:tcPr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мультимедиа</w:t>
            </w:r>
          </w:p>
        </w:tc>
      </w:tr>
      <w:tr w:rsidR="00D3662C" w:rsidRPr="00D3662C" w:rsidTr="0032433E">
        <w:tc>
          <w:tcPr>
            <w:tcW w:w="10206" w:type="dxa"/>
            <w:gridSpan w:val="4"/>
          </w:tcPr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Технические средства обучения</w:t>
            </w:r>
          </w:p>
        </w:tc>
      </w:tr>
      <w:tr w:rsidR="00D3662C" w:rsidRPr="00D3662C" w:rsidTr="0032433E">
        <w:tc>
          <w:tcPr>
            <w:tcW w:w="6516" w:type="dxa"/>
          </w:tcPr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Компьютер с соответствующим программным обеспечением</w:t>
            </w:r>
          </w:p>
        </w:tc>
        <w:tc>
          <w:tcPr>
            <w:tcW w:w="1281" w:type="dxa"/>
          </w:tcPr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комплект</w:t>
            </w:r>
          </w:p>
        </w:tc>
        <w:tc>
          <w:tcPr>
            <w:tcW w:w="708" w:type="dxa"/>
          </w:tcPr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D3662C" w:rsidRPr="00D3662C" w:rsidTr="0032433E">
        <w:tc>
          <w:tcPr>
            <w:tcW w:w="6516" w:type="dxa"/>
          </w:tcPr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D3662C">
              <w:rPr>
                <w:rFonts w:ascii="Times New Roman" w:eastAsia="Calibri" w:hAnsi="Times New Roman" w:cs="Times New Roman"/>
              </w:rPr>
              <w:t>Мультимедийный</w:t>
            </w:r>
            <w:proofErr w:type="spellEnd"/>
            <w:r w:rsidRPr="00D3662C">
              <w:rPr>
                <w:rFonts w:ascii="Times New Roman" w:eastAsia="Calibri" w:hAnsi="Times New Roman" w:cs="Times New Roman"/>
              </w:rPr>
              <w:t xml:space="preserve"> проектор</w:t>
            </w:r>
          </w:p>
        </w:tc>
        <w:tc>
          <w:tcPr>
            <w:tcW w:w="1281" w:type="dxa"/>
          </w:tcPr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комплект</w:t>
            </w:r>
          </w:p>
        </w:tc>
        <w:tc>
          <w:tcPr>
            <w:tcW w:w="708" w:type="dxa"/>
          </w:tcPr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D3662C" w:rsidRPr="00D3662C" w:rsidTr="0032433E">
        <w:tc>
          <w:tcPr>
            <w:tcW w:w="6516" w:type="dxa"/>
          </w:tcPr>
          <w:p w:rsidR="00D3662C" w:rsidRPr="00D3662C" w:rsidRDefault="00D3662C" w:rsidP="00D36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Экран (электронная доска)</w:t>
            </w:r>
          </w:p>
        </w:tc>
        <w:tc>
          <w:tcPr>
            <w:tcW w:w="1281" w:type="dxa"/>
          </w:tcPr>
          <w:p w:rsidR="00D3662C" w:rsidRPr="00D3662C" w:rsidRDefault="00D3662C" w:rsidP="00D3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комплект</w:t>
            </w:r>
          </w:p>
        </w:tc>
        <w:tc>
          <w:tcPr>
            <w:tcW w:w="708" w:type="dxa"/>
          </w:tcPr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D3662C" w:rsidRPr="00D3662C" w:rsidRDefault="00D3662C" w:rsidP="00D3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662C">
              <w:rPr>
                <w:rFonts w:ascii="Times New Roman" w:eastAsia="Calibri" w:hAnsi="Times New Roman" w:cs="Times New Roman"/>
              </w:rPr>
              <w:t>1</w:t>
            </w:r>
          </w:p>
        </w:tc>
      </w:tr>
    </w:tbl>
    <w:p w:rsidR="00D3662C" w:rsidRDefault="00D3662C" w:rsidP="00F65D65">
      <w:pPr>
        <w:jc w:val="center"/>
        <w:rPr>
          <w:rFonts w:ascii="Times New Roman" w:hAnsi="Times New Roman" w:cs="Times New Roman"/>
          <w:b/>
        </w:rPr>
      </w:pPr>
    </w:p>
    <w:p w:rsidR="003A3488" w:rsidRDefault="003A3488" w:rsidP="00F65D65">
      <w:pPr>
        <w:jc w:val="center"/>
        <w:rPr>
          <w:rFonts w:ascii="Times New Roman" w:hAnsi="Times New Roman" w:cs="Times New Roman"/>
          <w:b/>
        </w:rPr>
      </w:pPr>
    </w:p>
    <w:p w:rsidR="00F65D65" w:rsidRPr="00F65D65" w:rsidRDefault="003A3488" w:rsidP="00D3662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13. </w:t>
      </w:r>
      <w:r w:rsidR="002F07DD">
        <w:rPr>
          <w:rFonts w:ascii="Times New Roman" w:hAnsi="Times New Roman" w:cs="Times New Roman"/>
          <w:b/>
        </w:rPr>
        <w:t>Доступ к обучающей  программе</w:t>
      </w:r>
      <w:r w:rsidR="00F65D65" w:rsidRPr="00F65D65">
        <w:rPr>
          <w:rFonts w:ascii="Times New Roman" w:hAnsi="Times New Roman" w:cs="Times New Roman"/>
          <w:b/>
        </w:rPr>
        <w:t xml:space="preserve"> для подготовки водителей </w:t>
      </w:r>
    </w:p>
    <w:p w:rsidR="00F65D65" w:rsidRPr="00F65D65" w:rsidRDefault="002F07DD" w:rsidP="00D3662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транспортных средств «</w:t>
      </w:r>
      <w:proofErr w:type="spellStart"/>
      <w:r>
        <w:rPr>
          <w:rFonts w:ascii="Times New Roman" w:hAnsi="Times New Roman" w:cs="Times New Roman"/>
          <w:b/>
        </w:rPr>
        <w:t>Профтехнология</w:t>
      </w:r>
      <w:proofErr w:type="spellEnd"/>
      <w:r w:rsidR="00F65D65" w:rsidRPr="00F65D65">
        <w:rPr>
          <w:rFonts w:ascii="Times New Roman" w:hAnsi="Times New Roman" w:cs="Times New Roman"/>
          <w:b/>
        </w:rPr>
        <w:t>»</w:t>
      </w:r>
    </w:p>
    <w:p w:rsidR="00F65D65" w:rsidRPr="00F65D65" w:rsidRDefault="00F65D65" w:rsidP="00F65D65">
      <w:pPr>
        <w:rPr>
          <w:rFonts w:ascii="Times New Roman" w:hAnsi="Times New Roman" w:cs="Times New Roman"/>
        </w:rPr>
      </w:pPr>
    </w:p>
    <w:p w:rsidR="00F65D65" w:rsidRPr="00F65D65" w:rsidRDefault="00F65D65" w:rsidP="00D3662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F65D65">
        <w:rPr>
          <w:rFonts w:ascii="Times New Roman" w:hAnsi="Times New Roman" w:cs="Times New Roman"/>
          <w:color w:val="000000" w:themeColor="text1"/>
        </w:rPr>
        <w:t>Теоретиче</w:t>
      </w:r>
      <w:r w:rsidR="002F07DD">
        <w:rPr>
          <w:rFonts w:ascii="Times New Roman" w:hAnsi="Times New Roman" w:cs="Times New Roman"/>
          <w:color w:val="000000" w:themeColor="text1"/>
        </w:rPr>
        <w:t>ский курс (с учетом изменений 01 апреля</w:t>
      </w:r>
      <w:r w:rsidRPr="00F65D65">
        <w:rPr>
          <w:rFonts w:ascii="Times New Roman" w:hAnsi="Times New Roman" w:cs="Times New Roman"/>
          <w:color w:val="000000" w:themeColor="text1"/>
        </w:rPr>
        <w:t xml:space="preserve"> 20</w:t>
      </w:r>
      <w:r w:rsidR="002F07DD">
        <w:rPr>
          <w:rFonts w:ascii="Times New Roman" w:hAnsi="Times New Roman" w:cs="Times New Roman"/>
          <w:color w:val="000000" w:themeColor="text1"/>
        </w:rPr>
        <w:t>2</w:t>
      </w:r>
      <w:r w:rsidRPr="00F65D65">
        <w:rPr>
          <w:rFonts w:ascii="Times New Roman" w:hAnsi="Times New Roman" w:cs="Times New Roman"/>
          <w:color w:val="000000" w:themeColor="text1"/>
        </w:rPr>
        <w:t>4г.):</w:t>
      </w:r>
    </w:p>
    <w:p w:rsidR="00F65D65" w:rsidRPr="00F65D65" w:rsidRDefault="00F65D65" w:rsidP="00D3662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F65D65">
        <w:rPr>
          <w:rFonts w:ascii="Times New Roman" w:hAnsi="Times New Roman" w:cs="Times New Roman"/>
          <w:color w:val="000000" w:themeColor="text1"/>
        </w:rPr>
        <w:t>1. Основы законодательства в сфере дорожного движения</w:t>
      </w:r>
    </w:p>
    <w:p w:rsidR="00F65D65" w:rsidRPr="00F65D65" w:rsidRDefault="00F65D65" w:rsidP="00D3662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F65D65">
        <w:rPr>
          <w:rFonts w:ascii="Times New Roman" w:hAnsi="Times New Roman" w:cs="Times New Roman"/>
          <w:color w:val="000000" w:themeColor="text1"/>
        </w:rPr>
        <w:t>2. Психофизиологические основы деятельности водителя</w:t>
      </w:r>
    </w:p>
    <w:p w:rsidR="00F65D65" w:rsidRPr="00F65D65" w:rsidRDefault="00F65D65" w:rsidP="00D3662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F65D65">
        <w:rPr>
          <w:rFonts w:ascii="Times New Roman" w:hAnsi="Times New Roman" w:cs="Times New Roman"/>
          <w:color w:val="000000" w:themeColor="text1"/>
        </w:rPr>
        <w:t>3. Основы управления транспортными средствами</w:t>
      </w:r>
    </w:p>
    <w:p w:rsidR="00F65D65" w:rsidRPr="00F65D65" w:rsidRDefault="00F65D65" w:rsidP="00D3662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F65D65">
        <w:rPr>
          <w:rFonts w:ascii="Times New Roman" w:hAnsi="Times New Roman" w:cs="Times New Roman"/>
          <w:color w:val="000000" w:themeColor="text1"/>
        </w:rPr>
        <w:t>4. Устройство и техническое обслуживание  транспортных средств(</w:t>
      </w:r>
      <w:r w:rsidRPr="00F65D65">
        <w:rPr>
          <w:rFonts w:ascii="Times New Roman" w:hAnsi="Times New Roman" w:cs="Times New Roman"/>
          <w:color w:val="000000" w:themeColor="text1"/>
          <w:lang w:val="en-US"/>
        </w:rPr>
        <w:t>A</w:t>
      </w:r>
      <w:r w:rsidRPr="00F65D65">
        <w:rPr>
          <w:rFonts w:ascii="Times New Roman" w:hAnsi="Times New Roman" w:cs="Times New Roman"/>
          <w:color w:val="000000" w:themeColor="text1"/>
        </w:rPr>
        <w:t>,</w:t>
      </w:r>
      <w:r w:rsidRPr="00F65D65">
        <w:rPr>
          <w:rFonts w:ascii="Times New Roman" w:hAnsi="Times New Roman" w:cs="Times New Roman"/>
          <w:color w:val="000000" w:themeColor="text1"/>
          <w:lang w:val="en-US"/>
        </w:rPr>
        <w:t>B</w:t>
      </w:r>
      <w:r w:rsidRPr="00F65D65">
        <w:rPr>
          <w:rFonts w:ascii="Times New Roman" w:hAnsi="Times New Roman" w:cs="Times New Roman"/>
          <w:color w:val="000000" w:themeColor="text1"/>
        </w:rPr>
        <w:t>,</w:t>
      </w:r>
      <w:r w:rsidRPr="00F65D65">
        <w:rPr>
          <w:rFonts w:ascii="Times New Roman" w:hAnsi="Times New Roman" w:cs="Times New Roman"/>
          <w:color w:val="000000" w:themeColor="text1"/>
          <w:lang w:val="en-US"/>
        </w:rPr>
        <w:t>C</w:t>
      </w:r>
      <w:r w:rsidRPr="00F65D65">
        <w:rPr>
          <w:rFonts w:ascii="Times New Roman" w:hAnsi="Times New Roman" w:cs="Times New Roman"/>
          <w:color w:val="000000" w:themeColor="text1"/>
        </w:rPr>
        <w:t>,</w:t>
      </w:r>
      <w:r w:rsidRPr="00F65D65">
        <w:rPr>
          <w:rFonts w:ascii="Times New Roman" w:hAnsi="Times New Roman" w:cs="Times New Roman"/>
          <w:color w:val="000000" w:themeColor="text1"/>
          <w:lang w:val="en-US"/>
        </w:rPr>
        <w:t>D</w:t>
      </w:r>
      <w:r w:rsidRPr="00F65D65">
        <w:rPr>
          <w:rFonts w:ascii="Times New Roman" w:hAnsi="Times New Roman" w:cs="Times New Roman"/>
          <w:color w:val="000000" w:themeColor="text1"/>
        </w:rPr>
        <w:t>,</w:t>
      </w:r>
      <w:r w:rsidRPr="00F65D65">
        <w:rPr>
          <w:rFonts w:ascii="Times New Roman" w:hAnsi="Times New Roman" w:cs="Times New Roman"/>
          <w:color w:val="000000" w:themeColor="text1"/>
          <w:lang w:val="en-US"/>
        </w:rPr>
        <w:t>BE</w:t>
      </w:r>
      <w:r w:rsidRPr="00F65D65">
        <w:rPr>
          <w:rFonts w:ascii="Times New Roman" w:hAnsi="Times New Roman" w:cs="Times New Roman"/>
          <w:color w:val="000000" w:themeColor="text1"/>
        </w:rPr>
        <w:t>,</w:t>
      </w:r>
      <w:r w:rsidRPr="00F65D65">
        <w:rPr>
          <w:rFonts w:ascii="Times New Roman" w:hAnsi="Times New Roman" w:cs="Times New Roman"/>
          <w:color w:val="000000" w:themeColor="text1"/>
          <w:lang w:val="en-US"/>
        </w:rPr>
        <w:t>CE</w:t>
      </w:r>
      <w:r w:rsidRPr="00F65D65">
        <w:rPr>
          <w:rFonts w:ascii="Times New Roman" w:hAnsi="Times New Roman" w:cs="Times New Roman"/>
          <w:color w:val="000000" w:themeColor="text1"/>
        </w:rPr>
        <w:t>,</w:t>
      </w:r>
      <w:r w:rsidRPr="00F65D65">
        <w:rPr>
          <w:rFonts w:ascii="Times New Roman" w:hAnsi="Times New Roman" w:cs="Times New Roman"/>
          <w:color w:val="000000" w:themeColor="text1"/>
          <w:lang w:val="en-US"/>
        </w:rPr>
        <w:t>DE</w:t>
      </w:r>
      <w:r w:rsidRPr="00F65D65">
        <w:rPr>
          <w:rFonts w:ascii="Times New Roman" w:hAnsi="Times New Roman" w:cs="Times New Roman"/>
          <w:color w:val="000000" w:themeColor="text1"/>
        </w:rPr>
        <w:t>,</w:t>
      </w:r>
      <w:r w:rsidRPr="00F65D65">
        <w:rPr>
          <w:rFonts w:ascii="Times New Roman" w:hAnsi="Times New Roman" w:cs="Times New Roman"/>
          <w:color w:val="000000" w:themeColor="text1"/>
          <w:lang w:val="en-US"/>
        </w:rPr>
        <w:t>M</w:t>
      </w:r>
      <w:r w:rsidRPr="00F65D65">
        <w:rPr>
          <w:rFonts w:ascii="Times New Roman" w:hAnsi="Times New Roman" w:cs="Times New Roman"/>
          <w:color w:val="000000" w:themeColor="text1"/>
        </w:rPr>
        <w:t>,</w:t>
      </w:r>
      <w:r w:rsidRPr="00F65D65">
        <w:rPr>
          <w:rFonts w:ascii="Times New Roman" w:hAnsi="Times New Roman" w:cs="Times New Roman"/>
          <w:color w:val="000000" w:themeColor="text1"/>
          <w:lang w:val="en-US"/>
        </w:rPr>
        <w:t>A</w:t>
      </w:r>
      <w:r w:rsidRPr="00F65D65">
        <w:rPr>
          <w:rFonts w:ascii="Times New Roman" w:hAnsi="Times New Roman" w:cs="Times New Roman"/>
          <w:b/>
          <w:color w:val="000000" w:themeColor="text1"/>
        </w:rPr>
        <w:t>1</w:t>
      </w:r>
      <w:r w:rsidRPr="00F65D65">
        <w:rPr>
          <w:rFonts w:ascii="Times New Roman" w:hAnsi="Times New Roman" w:cs="Times New Roman"/>
          <w:color w:val="000000" w:themeColor="text1"/>
        </w:rPr>
        <w:t xml:space="preserve">, </w:t>
      </w:r>
      <w:r w:rsidRPr="00F65D65">
        <w:rPr>
          <w:rFonts w:ascii="Times New Roman" w:hAnsi="Times New Roman" w:cs="Times New Roman"/>
          <w:color w:val="000000" w:themeColor="text1"/>
          <w:lang w:val="en-US"/>
        </w:rPr>
        <w:t>B</w:t>
      </w:r>
      <w:r w:rsidRPr="00F65D65">
        <w:rPr>
          <w:rFonts w:ascii="Times New Roman" w:hAnsi="Times New Roman" w:cs="Times New Roman"/>
          <w:b/>
          <w:color w:val="000000" w:themeColor="text1"/>
        </w:rPr>
        <w:t>1</w:t>
      </w:r>
      <w:r w:rsidRPr="00F65D65">
        <w:rPr>
          <w:rFonts w:ascii="Times New Roman" w:hAnsi="Times New Roman" w:cs="Times New Roman"/>
          <w:color w:val="000000" w:themeColor="text1"/>
        </w:rPr>
        <w:t>,</w:t>
      </w:r>
      <w:r w:rsidRPr="00F65D65">
        <w:rPr>
          <w:rFonts w:ascii="Times New Roman" w:hAnsi="Times New Roman" w:cs="Times New Roman"/>
          <w:color w:val="000000" w:themeColor="text1"/>
          <w:lang w:val="en-US"/>
        </w:rPr>
        <w:t>C</w:t>
      </w:r>
      <w:r w:rsidRPr="00F65D65">
        <w:rPr>
          <w:rFonts w:ascii="Times New Roman" w:hAnsi="Times New Roman" w:cs="Times New Roman"/>
          <w:b/>
          <w:color w:val="000000" w:themeColor="text1"/>
        </w:rPr>
        <w:t>1</w:t>
      </w:r>
      <w:r w:rsidRPr="00F65D65">
        <w:rPr>
          <w:rFonts w:ascii="Times New Roman" w:hAnsi="Times New Roman" w:cs="Times New Roman"/>
          <w:color w:val="000000" w:themeColor="text1"/>
        </w:rPr>
        <w:t>,</w:t>
      </w:r>
      <w:r w:rsidRPr="00F65D65">
        <w:rPr>
          <w:rFonts w:ascii="Times New Roman" w:hAnsi="Times New Roman" w:cs="Times New Roman"/>
          <w:color w:val="000000" w:themeColor="text1"/>
          <w:lang w:val="en-US"/>
        </w:rPr>
        <w:t>D</w:t>
      </w:r>
      <w:r w:rsidRPr="00F65D65">
        <w:rPr>
          <w:rFonts w:ascii="Times New Roman" w:hAnsi="Times New Roman" w:cs="Times New Roman"/>
          <w:b/>
          <w:color w:val="000000" w:themeColor="text1"/>
        </w:rPr>
        <w:t>1</w:t>
      </w:r>
      <w:r w:rsidRPr="00F65D65">
        <w:rPr>
          <w:rFonts w:ascii="Times New Roman" w:hAnsi="Times New Roman" w:cs="Times New Roman"/>
          <w:color w:val="000000" w:themeColor="text1"/>
        </w:rPr>
        <w:t>)</w:t>
      </w:r>
    </w:p>
    <w:p w:rsidR="00F65D65" w:rsidRPr="00F65D65" w:rsidRDefault="00F65D65" w:rsidP="00D3662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F65D65">
        <w:rPr>
          <w:rFonts w:ascii="Times New Roman" w:hAnsi="Times New Roman" w:cs="Times New Roman"/>
          <w:color w:val="000000" w:themeColor="text1"/>
        </w:rPr>
        <w:t>5. Организация и выполнение грузовых перевозок автомобильным транспортом</w:t>
      </w:r>
    </w:p>
    <w:p w:rsidR="00F65D65" w:rsidRPr="00F65D65" w:rsidRDefault="00F65D65" w:rsidP="00D3662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F65D65">
        <w:rPr>
          <w:rFonts w:ascii="Times New Roman" w:hAnsi="Times New Roman" w:cs="Times New Roman"/>
          <w:color w:val="000000" w:themeColor="text1"/>
        </w:rPr>
        <w:t>6. Организация и выполнение пассажирских  перевозок автомобильным транспортом</w:t>
      </w:r>
    </w:p>
    <w:p w:rsidR="00F65D65" w:rsidRPr="00F65D65" w:rsidRDefault="00F65D65" w:rsidP="00D3662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F65D65">
        <w:rPr>
          <w:rFonts w:ascii="Times New Roman" w:hAnsi="Times New Roman" w:cs="Times New Roman"/>
          <w:color w:val="000000" w:themeColor="text1"/>
        </w:rPr>
        <w:t>7. Первая помощь при дорожно-транспортных происшествиях</w:t>
      </w:r>
    </w:p>
    <w:p w:rsidR="00F65D65" w:rsidRPr="00F65D65" w:rsidRDefault="00F65D65" w:rsidP="00F65D65">
      <w:pPr>
        <w:jc w:val="center"/>
        <w:rPr>
          <w:rFonts w:ascii="Times New Roman" w:hAnsi="Times New Roman" w:cs="Times New Roman"/>
          <w:color w:val="FF0000"/>
        </w:rPr>
      </w:pPr>
    </w:p>
    <w:p w:rsidR="00F65D65" w:rsidRPr="00F65D65" w:rsidRDefault="00F65D65" w:rsidP="00F65D6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6C44C4" w:rsidRDefault="006C44C4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C44C4" w:rsidRDefault="006C44C4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C44C4" w:rsidRDefault="006C44C4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C44C4" w:rsidRDefault="006C44C4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Отчет составил:</w:t>
      </w:r>
    </w:p>
    <w:p w:rsidR="006C44C4" w:rsidRDefault="006C44C4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</w:t>
      </w:r>
    </w:p>
    <w:p w:rsidR="006C44C4" w:rsidRDefault="006C44C4" w:rsidP="006C44C4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ООО «Автошкола «Драйв-Кл</w:t>
      </w:r>
      <w:r w:rsidR="007D4B8E">
        <w:rPr>
          <w:rFonts w:ascii="Times New Roman" w:eastAsia="Times New Roman" w:hAnsi="Times New Roman" w:cs="Times New Roman"/>
          <w:sz w:val="21"/>
          <w:szCs w:val="21"/>
          <w:lang w:eastAsia="ru-RU"/>
        </w:rPr>
        <w:t>уб»</w:t>
      </w:r>
      <w:r w:rsidR="007D4B8E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="007D4B8E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="007D4B8E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="007D4B8E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="007D4B8E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___________Я.А. Еремина</w:t>
      </w:r>
    </w:p>
    <w:p w:rsidR="006C44C4" w:rsidRDefault="006C44C4" w:rsidP="006C44C4"/>
    <w:p w:rsidR="00B41BA6" w:rsidRDefault="00B41BA6"/>
    <w:sectPr w:rsidR="00B41BA6" w:rsidSect="00F65D65">
      <w:pgSz w:w="11906" w:h="16838"/>
      <w:pgMar w:top="284" w:right="850" w:bottom="142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97E" w:rsidRDefault="00B9297E" w:rsidP="00D3662C">
      <w:pPr>
        <w:spacing w:after="0" w:line="240" w:lineRule="auto"/>
      </w:pPr>
      <w:r>
        <w:separator/>
      </w:r>
    </w:p>
  </w:endnote>
  <w:endnote w:type="continuationSeparator" w:id="0">
    <w:p w:rsidR="00B9297E" w:rsidRDefault="00B9297E" w:rsidP="00D36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97E" w:rsidRDefault="00B9297E" w:rsidP="00D3662C">
      <w:pPr>
        <w:spacing w:after="0" w:line="240" w:lineRule="auto"/>
      </w:pPr>
      <w:r>
        <w:separator/>
      </w:r>
    </w:p>
  </w:footnote>
  <w:footnote w:type="continuationSeparator" w:id="0">
    <w:p w:rsidR="00B9297E" w:rsidRDefault="00B9297E" w:rsidP="00D3662C">
      <w:pPr>
        <w:spacing w:after="0" w:line="240" w:lineRule="auto"/>
      </w:pPr>
      <w:r>
        <w:continuationSeparator/>
      </w:r>
    </w:p>
  </w:footnote>
  <w:footnote w:id="1">
    <w:p w:rsidR="00B6096D" w:rsidRDefault="00B6096D" w:rsidP="00D3662C">
      <w:pPr>
        <w:pStyle w:val="a8"/>
        <w:jc w:val="both"/>
      </w:pPr>
      <w:r>
        <w:rPr>
          <w:rStyle w:val="a7"/>
          <w:rFonts w:eastAsia="Calibri"/>
        </w:rPr>
        <w:footnoteRef/>
      </w:r>
      <w:r>
        <w:t xml:space="preserve"> В качестве тренажера может использоваться учебное транспортное средство.</w:t>
      </w:r>
    </w:p>
  </w:footnote>
  <w:footnote w:id="2">
    <w:p w:rsidR="00B6096D" w:rsidRDefault="00B6096D" w:rsidP="00D3662C">
      <w:pPr>
        <w:pStyle w:val="a8"/>
        <w:jc w:val="both"/>
      </w:pPr>
      <w:r w:rsidRPr="00DD1C31">
        <w:rPr>
          <w:rStyle w:val="a7"/>
          <w:rFonts w:eastAsia="Calibri"/>
        </w:rPr>
        <w:footnoteRef/>
      </w:r>
      <w:r w:rsidRPr="00DD1C31">
        <w:t xml:space="preserve"> Необходимость применения АПК тестирования и развития психофизиологических качеств водителя определяется </w:t>
      </w:r>
      <w:r w:rsidRPr="00FA08CC">
        <w:t>организацией, осуществляющей образовательную деятельность</w:t>
      </w:r>
      <w:r w:rsidRPr="00DD1C31">
        <w:t>.</w:t>
      </w:r>
    </w:p>
  </w:footnote>
  <w:footnote w:id="3">
    <w:p w:rsidR="00B6096D" w:rsidRDefault="00B6096D" w:rsidP="00D3662C">
      <w:pPr>
        <w:pStyle w:val="a8"/>
        <w:jc w:val="both"/>
      </w:pPr>
      <w:r w:rsidRPr="00DD1C31">
        <w:rPr>
          <w:rStyle w:val="a7"/>
          <w:rFonts w:eastAsia="Calibri"/>
        </w:rPr>
        <w:footnoteRef/>
      </w:r>
      <w:r w:rsidRPr="00DD1C31">
        <w:t xml:space="preserve"> Магнитная доска со схемой населенного пункта может быть заменена соответствующим электронным учебным пособием</w:t>
      </w:r>
      <w:r>
        <w:t>.</w:t>
      </w:r>
    </w:p>
  </w:footnote>
  <w:footnote w:id="4">
    <w:p w:rsidR="00B6096D" w:rsidRPr="001C152E" w:rsidRDefault="00B6096D" w:rsidP="00D3662C">
      <w:pPr>
        <w:pStyle w:val="a8"/>
        <w:jc w:val="both"/>
      </w:pPr>
      <w:r w:rsidRPr="00DD1C31">
        <w:rPr>
          <w:rStyle w:val="a7"/>
          <w:rFonts w:eastAsia="Calibri"/>
        </w:rPr>
        <w:footnoteRef/>
      </w:r>
      <w:r w:rsidRPr="00DD1C31">
        <w:t xml:space="preserve"> </w:t>
      </w:r>
      <w:proofErr w:type="gramStart"/>
      <w:r>
        <w:t>Указать, в каком виде представлено учебно-наглядное пособие: плакат</w:t>
      </w:r>
      <w:r w:rsidRPr="00DD1C31">
        <w:t xml:space="preserve">, </w:t>
      </w:r>
      <w:r>
        <w:t>стенд, макет, планшет, модель, схема</w:t>
      </w:r>
      <w:r w:rsidRPr="00DD1C31">
        <w:t>, кинофиль</w:t>
      </w:r>
      <w:r>
        <w:t>м</w:t>
      </w:r>
      <w:r w:rsidRPr="00DD1C31">
        <w:t>, виде</w:t>
      </w:r>
      <w:r>
        <w:t xml:space="preserve">офильм, </w:t>
      </w:r>
      <w:proofErr w:type="spellStart"/>
      <w:r>
        <w:t>мультимедийные</w:t>
      </w:r>
      <w:proofErr w:type="spellEnd"/>
      <w:r>
        <w:t xml:space="preserve"> слайды и т. п.</w:t>
      </w:r>
      <w:proofErr w:type="gramEnd"/>
    </w:p>
  </w:footnote>
  <w:footnote w:id="5">
    <w:p w:rsidR="00B6096D" w:rsidRDefault="00B6096D" w:rsidP="00D3662C">
      <w:pPr>
        <w:pStyle w:val="a8"/>
        <w:jc w:val="both"/>
      </w:pPr>
      <w:r w:rsidRPr="00DD1C31">
        <w:rPr>
          <w:rStyle w:val="a7"/>
          <w:rFonts w:eastAsia="Calibri"/>
        </w:rPr>
        <w:footnoteRef/>
      </w:r>
      <w:r w:rsidRPr="00DD1C31">
        <w:t xml:space="preserve"> </w:t>
      </w:r>
      <w:proofErr w:type="gramStart"/>
      <w:r>
        <w:t xml:space="preserve">Указать, в каком виде представлено учебно-наглядное пособие: плакат, стенд, макет, планшет, модель, схема, кинофильм, видеофильм, </w:t>
      </w:r>
      <w:proofErr w:type="spellStart"/>
      <w:r>
        <w:t>мультимедийные</w:t>
      </w:r>
      <w:proofErr w:type="spellEnd"/>
      <w:r>
        <w:t xml:space="preserve"> слайды и т. п.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F7A1C"/>
    <w:multiLevelType w:val="multilevel"/>
    <w:tmpl w:val="A4B6662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6DA357A0"/>
    <w:multiLevelType w:val="hybridMultilevel"/>
    <w:tmpl w:val="7DBE815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4C4"/>
    <w:rsid w:val="00006431"/>
    <w:rsid w:val="00042C14"/>
    <w:rsid w:val="000669A2"/>
    <w:rsid w:val="00090C3B"/>
    <w:rsid w:val="000D4884"/>
    <w:rsid w:val="00114CD5"/>
    <w:rsid w:val="00125C2F"/>
    <w:rsid w:val="00184941"/>
    <w:rsid w:val="00191F48"/>
    <w:rsid w:val="001B49F5"/>
    <w:rsid w:val="001D0D83"/>
    <w:rsid w:val="001F7A47"/>
    <w:rsid w:val="0023132A"/>
    <w:rsid w:val="002318BC"/>
    <w:rsid w:val="0025599C"/>
    <w:rsid w:val="002C71CC"/>
    <w:rsid w:val="002E2BCB"/>
    <w:rsid w:val="002F07DD"/>
    <w:rsid w:val="00314F3F"/>
    <w:rsid w:val="0032433E"/>
    <w:rsid w:val="003463E2"/>
    <w:rsid w:val="0036764A"/>
    <w:rsid w:val="00385047"/>
    <w:rsid w:val="003912BD"/>
    <w:rsid w:val="003A3488"/>
    <w:rsid w:val="003E0C0E"/>
    <w:rsid w:val="0040218C"/>
    <w:rsid w:val="00422AE2"/>
    <w:rsid w:val="00441627"/>
    <w:rsid w:val="004425F3"/>
    <w:rsid w:val="00461CBF"/>
    <w:rsid w:val="0049336E"/>
    <w:rsid w:val="004A6F4A"/>
    <w:rsid w:val="004B3292"/>
    <w:rsid w:val="004B4C27"/>
    <w:rsid w:val="004B4EA8"/>
    <w:rsid w:val="004B7E49"/>
    <w:rsid w:val="004E0766"/>
    <w:rsid w:val="004E1871"/>
    <w:rsid w:val="004F1FFB"/>
    <w:rsid w:val="004F29E1"/>
    <w:rsid w:val="00514D97"/>
    <w:rsid w:val="005200FF"/>
    <w:rsid w:val="00567594"/>
    <w:rsid w:val="00583471"/>
    <w:rsid w:val="005F3D11"/>
    <w:rsid w:val="00600656"/>
    <w:rsid w:val="00607235"/>
    <w:rsid w:val="00642F63"/>
    <w:rsid w:val="00653B7A"/>
    <w:rsid w:val="00657F96"/>
    <w:rsid w:val="00667D91"/>
    <w:rsid w:val="006B3144"/>
    <w:rsid w:val="006B6785"/>
    <w:rsid w:val="006C44C4"/>
    <w:rsid w:val="006D5677"/>
    <w:rsid w:val="006F1F0E"/>
    <w:rsid w:val="006F3362"/>
    <w:rsid w:val="006F7D57"/>
    <w:rsid w:val="00720D6C"/>
    <w:rsid w:val="00757115"/>
    <w:rsid w:val="00784DAD"/>
    <w:rsid w:val="00786035"/>
    <w:rsid w:val="007C6D82"/>
    <w:rsid w:val="007C7A0E"/>
    <w:rsid w:val="007D4B8E"/>
    <w:rsid w:val="007E58B2"/>
    <w:rsid w:val="00802ED2"/>
    <w:rsid w:val="0082619F"/>
    <w:rsid w:val="00826EAD"/>
    <w:rsid w:val="00863DF4"/>
    <w:rsid w:val="008F7591"/>
    <w:rsid w:val="008F7992"/>
    <w:rsid w:val="009067AE"/>
    <w:rsid w:val="00912F87"/>
    <w:rsid w:val="00925519"/>
    <w:rsid w:val="00934D79"/>
    <w:rsid w:val="0096105F"/>
    <w:rsid w:val="00972DB4"/>
    <w:rsid w:val="00995A9E"/>
    <w:rsid w:val="009D0E88"/>
    <w:rsid w:val="00AC15A0"/>
    <w:rsid w:val="00AD36CB"/>
    <w:rsid w:val="00AF4666"/>
    <w:rsid w:val="00AF5409"/>
    <w:rsid w:val="00B17D4C"/>
    <w:rsid w:val="00B41BA6"/>
    <w:rsid w:val="00B46A7E"/>
    <w:rsid w:val="00B6096D"/>
    <w:rsid w:val="00B62F07"/>
    <w:rsid w:val="00B84BA5"/>
    <w:rsid w:val="00B9297E"/>
    <w:rsid w:val="00BB454E"/>
    <w:rsid w:val="00BE7F3E"/>
    <w:rsid w:val="00C44C13"/>
    <w:rsid w:val="00C831C1"/>
    <w:rsid w:val="00C85B8B"/>
    <w:rsid w:val="00C954B9"/>
    <w:rsid w:val="00CA4E5C"/>
    <w:rsid w:val="00CD7370"/>
    <w:rsid w:val="00CF0C99"/>
    <w:rsid w:val="00D0490F"/>
    <w:rsid w:val="00D11012"/>
    <w:rsid w:val="00D12C2D"/>
    <w:rsid w:val="00D3662C"/>
    <w:rsid w:val="00D444B8"/>
    <w:rsid w:val="00D73E3B"/>
    <w:rsid w:val="00D9738B"/>
    <w:rsid w:val="00DA12CE"/>
    <w:rsid w:val="00DA23E1"/>
    <w:rsid w:val="00DB52B5"/>
    <w:rsid w:val="00DF562D"/>
    <w:rsid w:val="00E238FE"/>
    <w:rsid w:val="00E32519"/>
    <w:rsid w:val="00E47F4E"/>
    <w:rsid w:val="00E80990"/>
    <w:rsid w:val="00E841E7"/>
    <w:rsid w:val="00F41EFF"/>
    <w:rsid w:val="00F65212"/>
    <w:rsid w:val="00F65D65"/>
    <w:rsid w:val="00F67E30"/>
    <w:rsid w:val="00FE1080"/>
    <w:rsid w:val="00FF2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6C44C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44C4"/>
    <w:pPr>
      <w:widowControl w:val="0"/>
      <w:shd w:val="clear" w:color="auto" w:fill="FFFFFF"/>
      <w:spacing w:before="120" w:after="360" w:line="0" w:lineRule="atLeast"/>
      <w:ind w:hanging="440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pple-converted-space">
    <w:name w:val="apple-converted-space"/>
    <w:basedOn w:val="a0"/>
    <w:rsid w:val="006C44C4"/>
  </w:style>
  <w:style w:type="table" w:styleId="a3">
    <w:name w:val="Table Grid"/>
    <w:basedOn w:val="a1"/>
    <w:rsid w:val="006C44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6C44C4"/>
    <w:rPr>
      <w:i/>
      <w:iCs/>
    </w:rPr>
  </w:style>
  <w:style w:type="character" w:styleId="a5">
    <w:name w:val="Strong"/>
    <w:basedOn w:val="a0"/>
    <w:uiPriority w:val="22"/>
    <w:qFormat/>
    <w:rsid w:val="006C44C4"/>
    <w:rPr>
      <w:b/>
      <w:bCs/>
    </w:rPr>
  </w:style>
  <w:style w:type="paragraph" w:styleId="a6">
    <w:name w:val="List Paragraph"/>
    <w:basedOn w:val="a"/>
    <w:uiPriority w:val="34"/>
    <w:qFormat/>
    <w:rsid w:val="0040218C"/>
    <w:pPr>
      <w:ind w:left="720"/>
      <w:contextualSpacing/>
    </w:pPr>
  </w:style>
  <w:style w:type="paragraph" w:customStyle="1" w:styleId="ConsPlusNonformat">
    <w:name w:val="ConsPlusNonformat"/>
    <w:uiPriority w:val="99"/>
    <w:rsid w:val="00314F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314F3F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D36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D366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6F7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F7D57"/>
  </w:style>
  <w:style w:type="paragraph" w:styleId="ac">
    <w:name w:val="footer"/>
    <w:basedOn w:val="a"/>
    <w:link w:val="ad"/>
    <w:uiPriority w:val="99"/>
    <w:semiHidden/>
    <w:unhideWhenUsed/>
    <w:rsid w:val="006F7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F7D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461848F22710DCA7B3BA73CDDF89073F6ECC30459E75B315D9E16873120D989D33C069EEC83F4Fu5L5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3461848F22710DCA7B3BA73CDDF89073F6DC331439975B315D9E16873u1L2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3461848F22710DCA7B3BA73CDDF89073F6ECC30459E75B315D9E16873120D989D33C069EEC83F4Cu5L1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3461848F22710DCA7B3BA73CDDF89073F6ECC30459E75B315D9E16873120D989D33C069EEC93948u5L1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3461848F22710DCA7B3BA73CDDF89073F6ECC30459E75B315D9E16873120D989D33C069EEC93948u5L1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871C4-F073-48E6-BB09-1A34E2B3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1</Pages>
  <Words>5308</Words>
  <Characters>30256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12345</cp:lastModifiedBy>
  <cp:revision>37</cp:revision>
  <cp:lastPrinted>2024-06-14T13:02:00Z</cp:lastPrinted>
  <dcterms:created xsi:type="dcterms:W3CDTF">2015-03-30T13:35:00Z</dcterms:created>
  <dcterms:modified xsi:type="dcterms:W3CDTF">2026-06-04T12:23:00Z</dcterms:modified>
</cp:coreProperties>
</file>